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center" w:tblpY="2"/>
        <w:tblW w:w="10383" w:type="dxa"/>
        <w:tblLook w:val="01E0" w:firstRow="1" w:lastRow="1" w:firstColumn="1" w:lastColumn="1" w:noHBand="0" w:noVBand="0"/>
      </w:tblPr>
      <w:tblGrid>
        <w:gridCol w:w="9998"/>
        <w:gridCol w:w="385"/>
      </w:tblGrid>
      <w:tr w:rsidR="00003795" w:rsidRPr="00003795" w14:paraId="101D1E2D" w14:textId="77777777" w:rsidTr="00C17955">
        <w:trPr>
          <w:trHeight w:val="1253"/>
        </w:trPr>
        <w:tc>
          <w:tcPr>
            <w:tcW w:w="4422" w:type="dxa"/>
          </w:tcPr>
          <w:tbl>
            <w:tblPr>
              <w:tblW w:w="9782" w:type="dxa"/>
              <w:tblLook w:val="0400" w:firstRow="0" w:lastRow="0" w:firstColumn="0" w:lastColumn="0" w:noHBand="0" w:noVBand="1"/>
            </w:tblPr>
            <w:tblGrid>
              <w:gridCol w:w="4026"/>
              <w:gridCol w:w="5756"/>
            </w:tblGrid>
            <w:tr w:rsidR="00003795" w:rsidRPr="00003795" w14:paraId="3D3BB6CE" w14:textId="77777777" w:rsidTr="00C17955">
              <w:trPr>
                <w:trHeight w:val="1233"/>
              </w:trPr>
              <w:tc>
                <w:tcPr>
                  <w:tcW w:w="4026" w:type="dxa"/>
                </w:tcPr>
                <w:p w14:paraId="0604BD01" w14:textId="33F46AE9" w:rsidR="009B313B" w:rsidRPr="00003795" w:rsidRDefault="009B313B" w:rsidP="006D5A43">
                  <w:pPr>
                    <w:framePr w:hSpace="180" w:wrap="around" w:vAnchor="text" w:hAnchor="margin" w:xAlign="center" w:y="2"/>
                    <w:spacing w:after="0" w:line="240" w:lineRule="auto"/>
                    <w:jc w:val="center"/>
                    <w:rPr>
                      <w:rFonts w:ascii="Times New Roman" w:eastAsia="Times New Roman" w:hAnsi="Times New Roman" w:cs="Times New Roman"/>
                      <w:color w:val="000000" w:themeColor="text1"/>
                      <w:sz w:val="26"/>
                      <w:szCs w:val="26"/>
                    </w:rPr>
                  </w:pPr>
                  <w:r w:rsidRPr="00003795">
                    <w:rPr>
                      <w:rFonts w:ascii="Times New Roman" w:eastAsia="Times New Roman" w:hAnsi="Times New Roman" w:cs="Times New Roman"/>
                      <w:color w:val="000000" w:themeColor="text1"/>
                      <w:sz w:val="26"/>
                      <w:szCs w:val="26"/>
                    </w:rPr>
                    <w:t>SỞ Y TẾ GIA LAI</w:t>
                  </w:r>
                </w:p>
                <w:p w14:paraId="076BEF56" w14:textId="77777777" w:rsidR="00B7723D" w:rsidRPr="00003795" w:rsidRDefault="009B313B" w:rsidP="00B7723D">
                  <w:pPr>
                    <w:framePr w:hSpace="180" w:wrap="around" w:vAnchor="text" w:hAnchor="margin" w:xAlign="center" w:y="2"/>
                    <w:spacing w:after="0"/>
                    <w:jc w:val="center"/>
                    <w:rPr>
                      <w:rFonts w:ascii="Times New Roman" w:eastAsia="Times New Roman" w:hAnsi="Times New Roman" w:cs="Times New Roman"/>
                      <w:b/>
                      <w:color w:val="000000" w:themeColor="text1"/>
                      <w:sz w:val="26"/>
                      <w:szCs w:val="26"/>
                    </w:rPr>
                  </w:pPr>
                  <w:r w:rsidRPr="00003795">
                    <w:rPr>
                      <w:rFonts w:ascii="Times New Roman" w:eastAsia="Times New Roman" w:hAnsi="Times New Roman" w:cs="Times New Roman"/>
                      <w:b/>
                      <w:noProof/>
                      <w:color w:val="000000" w:themeColor="text1"/>
                      <w:sz w:val="26"/>
                      <w:szCs w:val="26"/>
                      <w:lang w:eastAsia="en-US"/>
                      <w14:ligatures w14:val="standardContextual"/>
                    </w:rPr>
                    <mc:AlternateContent>
                      <mc:Choice Requires="wps">
                        <w:drawing>
                          <wp:anchor distT="0" distB="0" distL="114300" distR="114300" simplePos="0" relativeHeight="251662336" behindDoc="0" locked="0" layoutInCell="1" allowOverlap="1" wp14:anchorId="5A90BC1D" wp14:editId="32ADB53A">
                            <wp:simplePos x="0" y="0"/>
                            <wp:positionH relativeFrom="column">
                              <wp:posOffset>572770</wp:posOffset>
                            </wp:positionH>
                            <wp:positionV relativeFrom="paragraph">
                              <wp:posOffset>178435</wp:posOffset>
                            </wp:positionV>
                            <wp:extent cx="1303020" cy="0"/>
                            <wp:effectExtent l="0" t="0" r="0" b="0"/>
                            <wp:wrapNone/>
                            <wp:docPr id="1751428622" name="Straight Connector 1"/>
                            <wp:cNvGraphicFramePr/>
                            <a:graphic xmlns:a="http://schemas.openxmlformats.org/drawingml/2006/main">
                              <a:graphicData uri="http://schemas.microsoft.com/office/word/2010/wordprocessingShape">
                                <wps:wsp>
                                  <wps:cNvCnPr/>
                                  <wps:spPr>
                                    <a:xfrm>
                                      <a:off x="0" y="0"/>
                                      <a:ext cx="13030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FF70B12"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5.1pt,14.05pt" to="147.7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" strokecolor="black [3200]" strokeweight=".5pt">
                            <v:stroke joinstyle="miter"/>
                          </v:line>
                        </w:pict>
                      </mc:Fallback>
                    </mc:AlternateContent>
                  </w:r>
                  <w:r w:rsidRPr="00003795">
                    <w:rPr>
                      <w:rFonts w:ascii="Times New Roman" w:eastAsia="Times New Roman" w:hAnsi="Times New Roman" w:cs="Times New Roman"/>
                      <w:b/>
                      <w:color w:val="000000" w:themeColor="text1"/>
                      <w:sz w:val="26"/>
                      <w:szCs w:val="26"/>
                    </w:rPr>
                    <w:t xml:space="preserve">TRUNG TÂM Y TẾ </w:t>
                  </w:r>
                  <w:r w:rsidR="00B7723D" w:rsidRPr="00003795">
                    <w:rPr>
                      <w:rFonts w:ascii="Times New Roman" w:eastAsia="Times New Roman" w:hAnsi="Times New Roman" w:cs="Times New Roman"/>
                      <w:b/>
                      <w:color w:val="000000" w:themeColor="text1"/>
                      <w:sz w:val="26"/>
                      <w:szCs w:val="26"/>
                    </w:rPr>
                    <w:t>ĐAK ĐOA</w:t>
                  </w:r>
                </w:p>
                <w:p w14:paraId="7ED391D2" w14:textId="5196154D" w:rsidR="009B313B" w:rsidRPr="00003795" w:rsidRDefault="009B313B" w:rsidP="00926ADC">
                  <w:pPr>
                    <w:framePr w:hSpace="180" w:wrap="around" w:vAnchor="text" w:hAnchor="margin" w:xAlign="center" w:y="2"/>
                    <w:spacing w:after="0"/>
                    <w:jc w:val="center"/>
                    <w:rPr>
                      <w:rFonts w:ascii="Times New Roman" w:eastAsia="Times New Roman" w:hAnsi="Times New Roman" w:cs="Times New Roman"/>
                      <w:color w:val="000000" w:themeColor="text1"/>
                      <w:sz w:val="26"/>
                      <w:szCs w:val="26"/>
                    </w:rPr>
                  </w:pPr>
                  <w:r w:rsidRPr="00003795">
                    <w:rPr>
                      <w:rFonts w:ascii="Times New Roman" w:eastAsia="Times New Roman" w:hAnsi="Times New Roman" w:cs="Times New Roman"/>
                      <w:color w:val="000000" w:themeColor="text1"/>
                      <w:sz w:val="26"/>
                      <w:szCs w:val="26"/>
                    </w:rPr>
                    <w:t xml:space="preserve">Số: </w:t>
                  </w:r>
                  <w:r w:rsidR="00926ADC">
                    <w:rPr>
                      <w:rFonts w:ascii="Times New Roman" w:eastAsia="Times New Roman" w:hAnsi="Times New Roman" w:cs="Times New Roman"/>
                      <w:color w:val="000000" w:themeColor="text1"/>
                      <w:sz w:val="26"/>
                      <w:szCs w:val="26"/>
                    </w:rPr>
                    <w:t>518</w:t>
                  </w:r>
                  <w:r w:rsidRPr="00003795">
                    <w:rPr>
                      <w:rFonts w:ascii="Times New Roman" w:eastAsia="Times New Roman" w:hAnsi="Times New Roman" w:cs="Times New Roman"/>
                      <w:color w:val="000000" w:themeColor="text1"/>
                      <w:sz w:val="26"/>
                      <w:szCs w:val="26"/>
                    </w:rPr>
                    <w:t xml:space="preserve"> /TB-TT</w:t>
                  </w:r>
                  <w:r w:rsidR="00C02F38" w:rsidRPr="00003795">
                    <w:rPr>
                      <w:rFonts w:ascii="Times New Roman" w:eastAsia="Times New Roman" w:hAnsi="Times New Roman" w:cs="Times New Roman"/>
                      <w:color w:val="000000" w:themeColor="text1"/>
                      <w:sz w:val="26"/>
                      <w:szCs w:val="26"/>
                    </w:rPr>
                    <w:t>DD</w:t>
                  </w:r>
                </w:p>
              </w:tc>
              <w:tc>
                <w:tcPr>
                  <w:tcW w:w="5756" w:type="dxa"/>
                </w:tcPr>
                <w:p w14:paraId="158E29EA" w14:textId="77777777" w:rsidR="009B313B" w:rsidRPr="00003795" w:rsidRDefault="009B313B" w:rsidP="009B313B">
                  <w:pPr>
                    <w:framePr w:hSpace="180" w:wrap="around" w:vAnchor="text" w:hAnchor="margin" w:xAlign="center" w:y="2"/>
                    <w:spacing w:after="0" w:line="240" w:lineRule="auto"/>
                    <w:rPr>
                      <w:rFonts w:ascii="Times New Roman" w:eastAsia="Times New Roman" w:hAnsi="Times New Roman" w:cs="Times New Roman"/>
                      <w:b/>
                      <w:color w:val="000000" w:themeColor="text1"/>
                      <w:sz w:val="26"/>
                      <w:szCs w:val="26"/>
                    </w:rPr>
                  </w:pPr>
                  <w:r w:rsidRPr="00003795">
                    <w:rPr>
                      <w:rFonts w:ascii="Times New Roman" w:eastAsia="Times New Roman" w:hAnsi="Times New Roman" w:cs="Times New Roman"/>
                      <w:b/>
                      <w:color w:val="000000" w:themeColor="text1"/>
                      <w:sz w:val="26"/>
                      <w:szCs w:val="26"/>
                    </w:rPr>
                    <w:t>CỘNG HÒA XÃ HỘI CHỦ NGHĨA VIỆT NAM</w:t>
                  </w:r>
                </w:p>
                <w:p w14:paraId="09EABCF8" w14:textId="088651BE" w:rsidR="009B313B" w:rsidRPr="00003795" w:rsidRDefault="009B313B" w:rsidP="009B313B">
                  <w:pPr>
                    <w:framePr w:hSpace="180" w:wrap="around" w:vAnchor="text" w:hAnchor="margin" w:xAlign="center" w:y="2"/>
                    <w:spacing w:after="0"/>
                    <w:jc w:val="center"/>
                    <w:rPr>
                      <w:rFonts w:ascii="Times New Roman" w:eastAsia="Times New Roman" w:hAnsi="Times New Roman" w:cs="Times New Roman"/>
                      <w:b/>
                      <w:color w:val="000000" w:themeColor="text1"/>
                      <w:sz w:val="28"/>
                      <w:szCs w:val="28"/>
                    </w:rPr>
                  </w:pPr>
                  <w:r w:rsidRPr="00003795">
                    <w:rPr>
                      <w:rFonts w:ascii="Times New Roman" w:eastAsia="Times New Roman" w:hAnsi="Times New Roman" w:cs="Times New Roman"/>
                      <w:b/>
                      <w:noProof/>
                      <w:color w:val="000000" w:themeColor="text1"/>
                      <w:sz w:val="28"/>
                      <w:szCs w:val="28"/>
                      <w:lang w:eastAsia="en-US"/>
                      <w14:ligatures w14:val="standardContextual"/>
                    </w:rPr>
                    <mc:AlternateContent>
                      <mc:Choice Requires="wps">
                        <w:drawing>
                          <wp:anchor distT="0" distB="0" distL="114300" distR="114300" simplePos="0" relativeHeight="251663360" behindDoc="0" locked="0" layoutInCell="1" allowOverlap="1" wp14:anchorId="23FAAABC" wp14:editId="4689CFFD">
                            <wp:simplePos x="0" y="0"/>
                            <wp:positionH relativeFrom="column">
                              <wp:posOffset>698500</wp:posOffset>
                            </wp:positionH>
                            <wp:positionV relativeFrom="paragraph">
                              <wp:posOffset>201295</wp:posOffset>
                            </wp:positionV>
                            <wp:extent cx="2034540" cy="7620"/>
                            <wp:effectExtent l="0" t="0" r="22860" b="30480"/>
                            <wp:wrapNone/>
                            <wp:docPr id="809255904" name="Straight Connector 2"/>
                            <wp:cNvGraphicFramePr/>
                            <a:graphic xmlns:a="http://schemas.openxmlformats.org/drawingml/2006/main">
                              <a:graphicData uri="http://schemas.microsoft.com/office/word/2010/wordprocessingShape">
                                <wps:wsp>
                                  <wps:cNvCnPr/>
                                  <wps:spPr>
                                    <a:xfrm>
                                      <a:off x="0" y="0"/>
                                      <a:ext cx="203454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F274F8D" id="Straight Connector 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55pt,15.85pt" to="215.2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" strokecolor="black [3200]" strokeweight=".5pt">
                            <v:stroke joinstyle="miter"/>
                          </v:line>
                        </w:pict>
                      </mc:Fallback>
                    </mc:AlternateContent>
                  </w:r>
                  <w:r w:rsidRPr="00003795">
                    <w:rPr>
                      <w:rFonts w:ascii="Times New Roman" w:eastAsia="Times New Roman" w:hAnsi="Times New Roman" w:cs="Times New Roman"/>
                      <w:b/>
                      <w:color w:val="000000" w:themeColor="text1"/>
                      <w:sz w:val="28"/>
                      <w:szCs w:val="28"/>
                    </w:rPr>
                    <w:t>Độc lập – Tự do – Hạnh phúc</w:t>
                  </w:r>
                </w:p>
                <w:p w14:paraId="0D602A19" w14:textId="414C1760" w:rsidR="009B313B" w:rsidRPr="00003795" w:rsidRDefault="00B7723D" w:rsidP="00926ADC">
                  <w:pPr>
                    <w:framePr w:hSpace="180" w:wrap="around" w:vAnchor="text" w:hAnchor="margin" w:xAlign="center" w:y="2"/>
                    <w:spacing w:after="0"/>
                    <w:jc w:val="center"/>
                    <w:rPr>
                      <w:rFonts w:ascii="Times New Roman" w:eastAsia="Times New Roman" w:hAnsi="Times New Roman" w:cs="Times New Roman"/>
                      <w:i/>
                      <w:color w:val="000000" w:themeColor="text1"/>
                      <w:sz w:val="26"/>
                      <w:szCs w:val="26"/>
                    </w:rPr>
                  </w:pPr>
                  <w:r w:rsidRPr="00003795">
                    <w:rPr>
                      <w:rFonts w:ascii="Times New Roman" w:eastAsia="Times New Roman" w:hAnsi="Times New Roman" w:cs="Times New Roman"/>
                      <w:i/>
                      <w:color w:val="000000" w:themeColor="text1"/>
                      <w:sz w:val="26"/>
                      <w:szCs w:val="26"/>
                    </w:rPr>
                    <w:t>Đak Đoa</w:t>
                  </w:r>
                  <w:r w:rsidR="009B313B" w:rsidRPr="00003795">
                    <w:rPr>
                      <w:rFonts w:ascii="Times New Roman" w:eastAsia="Times New Roman" w:hAnsi="Times New Roman" w:cs="Times New Roman"/>
                      <w:i/>
                      <w:color w:val="000000" w:themeColor="text1"/>
                      <w:sz w:val="26"/>
                      <w:szCs w:val="26"/>
                    </w:rPr>
                    <w:t xml:space="preserve">, ngày </w:t>
                  </w:r>
                  <w:r w:rsidR="00926ADC">
                    <w:rPr>
                      <w:rFonts w:ascii="Times New Roman" w:eastAsia="Times New Roman" w:hAnsi="Times New Roman" w:cs="Times New Roman"/>
                      <w:i/>
                      <w:color w:val="000000" w:themeColor="text1"/>
                      <w:sz w:val="26"/>
                      <w:szCs w:val="26"/>
                    </w:rPr>
                    <w:t>14</w:t>
                  </w:r>
                  <w:r w:rsidR="009B313B" w:rsidRPr="00003795">
                    <w:rPr>
                      <w:rFonts w:ascii="Times New Roman" w:eastAsia="Times New Roman" w:hAnsi="Times New Roman" w:cs="Times New Roman"/>
                      <w:i/>
                      <w:color w:val="000000" w:themeColor="text1"/>
                      <w:sz w:val="26"/>
                      <w:szCs w:val="26"/>
                    </w:rPr>
                    <w:t xml:space="preserve"> tháng </w:t>
                  </w:r>
                  <w:r w:rsidR="00AF6D6E">
                    <w:rPr>
                      <w:rFonts w:ascii="Times New Roman" w:eastAsia="Times New Roman" w:hAnsi="Times New Roman" w:cs="Times New Roman"/>
                      <w:i/>
                      <w:color w:val="000000" w:themeColor="text1"/>
                      <w:sz w:val="26"/>
                      <w:szCs w:val="26"/>
                    </w:rPr>
                    <w:t>4</w:t>
                  </w:r>
                  <w:r w:rsidR="009B313B" w:rsidRPr="00003795">
                    <w:rPr>
                      <w:rFonts w:ascii="Times New Roman" w:eastAsia="Times New Roman" w:hAnsi="Times New Roman" w:cs="Times New Roman"/>
                      <w:i/>
                      <w:color w:val="000000" w:themeColor="text1"/>
                      <w:sz w:val="26"/>
                      <w:szCs w:val="26"/>
                    </w:rPr>
                    <w:t xml:space="preserve"> năm 202</w:t>
                  </w:r>
                  <w:r w:rsidRPr="00003795">
                    <w:rPr>
                      <w:rFonts w:ascii="Times New Roman" w:eastAsia="Times New Roman" w:hAnsi="Times New Roman" w:cs="Times New Roman"/>
                      <w:i/>
                      <w:color w:val="000000" w:themeColor="text1"/>
                      <w:sz w:val="26"/>
                      <w:szCs w:val="26"/>
                    </w:rPr>
                    <w:t>6</w:t>
                  </w:r>
                </w:p>
              </w:tc>
            </w:tr>
          </w:tbl>
          <w:p w14:paraId="510BC8ED" w14:textId="44FDC563" w:rsidR="009B313B" w:rsidRPr="00003795" w:rsidRDefault="009B313B" w:rsidP="00C17955">
            <w:pPr>
              <w:spacing w:after="0" w:line="240" w:lineRule="auto"/>
              <w:jc w:val="center"/>
              <w:rPr>
                <w:rFonts w:ascii="Times New Roman" w:hAnsi="Times New Roman" w:cs="Times New Roman"/>
                <w:bCs/>
                <w:color w:val="000000" w:themeColor="text1"/>
                <w:kern w:val="2"/>
                <w:sz w:val="20"/>
                <w:szCs w:val="20"/>
                <w:lang w:eastAsia="en-US"/>
              </w:rPr>
            </w:pPr>
          </w:p>
        </w:tc>
        <w:tc>
          <w:tcPr>
            <w:tcW w:w="5961" w:type="dxa"/>
          </w:tcPr>
          <w:p w14:paraId="2A08010D" w14:textId="6CD8673F" w:rsidR="009B313B" w:rsidRPr="00003795" w:rsidRDefault="009B313B" w:rsidP="00C17955">
            <w:pPr>
              <w:spacing w:after="0" w:line="360" w:lineRule="auto"/>
              <w:jc w:val="both"/>
              <w:rPr>
                <w:rFonts w:ascii="Times New Roman" w:hAnsi="Times New Roman" w:cs="Times New Roman"/>
                <w:bCs/>
                <w:i/>
                <w:color w:val="000000" w:themeColor="text1"/>
                <w:kern w:val="2"/>
                <w:sz w:val="20"/>
                <w:szCs w:val="20"/>
                <w:lang w:eastAsia="en-US"/>
              </w:rPr>
            </w:pPr>
          </w:p>
        </w:tc>
      </w:tr>
    </w:tbl>
    <w:p w14:paraId="5D0A9F8E" w14:textId="77777777" w:rsidR="009B313B" w:rsidRPr="00003795" w:rsidRDefault="009B313B" w:rsidP="009B313B">
      <w:pPr>
        <w:spacing w:after="0" w:line="240" w:lineRule="auto"/>
        <w:jc w:val="center"/>
        <w:rPr>
          <w:rFonts w:ascii="Times New Roman" w:hAnsi="Times New Roman" w:cs="Times New Roman"/>
          <w:b/>
          <w:bCs/>
          <w:color w:val="000000" w:themeColor="text1"/>
          <w:kern w:val="2"/>
          <w:sz w:val="28"/>
          <w:szCs w:val="28"/>
          <w:lang w:val="nl-NL" w:eastAsia="en-US"/>
        </w:rPr>
      </w:pPr>
      <w:r w:rsidRPr="00003795">
        <w:rPr>
          <w:rFonts w:ascii="Times New Roman" w:hAnsi="Times New Roman" w:cs="Times New Roman"/>
          <w:b/>
          <w:bCs/>
          <w:color w:val="000000" w:themeColor="text1"/>
          <w:kern w:val="2"/>
          <w:sz w:val="28"/>
          <w:szCs w:val="28"/>
          <w:lang w:val="nl-NL" w:eastAsia="en-US"/>
        </w:rPr>
        <w:t xml:space="preserve">THÔNG BÁO </w:t>
      </w:r>
    </w:p>
    <w:p w14:paraId="7B97EC97" w14:textId="28C61B81" w:rsidR="009B313B" w:rsidRPr="00003795" w:rsidRDefault="0057782D" w:rsidP="009B313B">
      <w:pPr>
        <w:spacing w:after="0" w:line="240" w:lineRule="auto"/>
        <w:jc w:val="center"/>
        <w:rPr>
          <w:rFonts w:ascii="Times New Roman" w:hAnsi="Times New Roman" w:cs="Times New Roman"/>
          <w:b/>
          <w:bCs/>
          <w:color w:val="000000" w:themeColor="text1"/>
          <w:kern w:val="2"/>
          <w:sz w:val="28"/>
          <w:szCs w:val="28"/>
          <w:lang w:val="nl-NL" w:eastAsia="en-US"/>
        </w:rPr>
      </w:pPr>
      <w:r w:rsidRPr="00003795">
        <w:rPr>
          <w:rFonts w:ascii="Times New Roman" w:hAnsi="Times New Roman" w:cs="Times New Roman"/>
          <w:b/>
          <w:bCs/>
          <w:noProof/>
          <w:color w:val="000000" w:themeColor="text1"/>
          <w:kern w:val="2"/>
          <w:sz w:val="28"/>
          <w:szCs w:val="28"/>
          <w:lang w:eastAsia="en-US"/>
          <w14:ligatures w14:val="standardContextual"/>
        </w:rPr>
        <mc:AlternateContent>
          <mc:Choice Requires="wps">
            <w:drawing>
              <wp:anchor distT="0" distB="0" distL="114300" distR="114300" simplePos="0" relativeHeight="251665408" behindDoc="0" locked="0" layoutInCell="1" allowOverlap="1" wp14:anchorId="4B15B39C" wp14:editId="7D99F5DF">
                <wp:simplePos x="0" y="0"/>
                <wp:positionH relativeFrom="column">
                  <wp:posOffset>1916430</wp:posOffset>
                </wp:positionH>
                <wp:positionV relativeFrom="paragraph">
                  <wp:posOffset>404495</wp:posOffset>
                </wp:positionV>
                <wp:extent cx="1935480" cy="0"/>
                <wp:effectExtent l="0" t="0" r="0" b="0"/>
                <wp:wrapNone/>
                <wp:docPr id="698614380" name="Straight Connector 4"/>
                <wp:cNvGraphicFramePr/>
                <a:graphic xmlns:a="http://schemas.openxmlformats.org/drawingml/2006/main">
                  <a:graphicData uri="http://schemas.microsoft.com/office/word/2010/wordprocessingShape">
                    <wps:wsp>
                      <wps:cNvCnPr/>
                      <wps:spPr>
                        <a:xfrm flipV="1">
                          <a:off x="0" y="0"/>
                          <a:ext cx="19354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34BA2C0" id="Straight Connector 4"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0.9pt,31.85pt" to="303.3pt,3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" strokecolor="black [3200]" strokeweight=".5pt">
                <v:stroke joinstyle="miter"/>
              </v:line>
            </w:pict>
          </mc:Fallback>
        </mc:AlternateContent>
      </w:r>
      <w:r w:rsidR="009B313B" w:rsidRPr="00003795">
        <w:rPr>
          <w:rFonts w:ascii="Times New Roman" w:hAnsi="Times New Roman" w:cs="Times New Roman"/>
          <w:b/>
          <w:bCs/>
          <w:color w:val="000000" w:themeColor="text1"/>
          <w:kern w:val="2"/>
          <w:sz w:val="28"/>
          <w:szCs w:val="28"/>
          <w:lang w:val="nl-NL" w:eastAsia="en-US"/>
        </w:rPr>
        <w:t xml:space="preserve">Mời chào giá </w:t>
      </w:r>
      <w:bookmarkStart w:id="0" w:name="_Hlk207369409"/>
      <w:bookmarkStart w:id="1" w:name="_Hlk207369254"/>
      <w:r w:rsidR="009B313B" w:rsidRPr="00003795">
        <w:rPr>
          <w:rFonts w:ascii="Times New Roman" w:hAnsi="Times New Roman" w:cs="Times New Roman"/>
          <w:b/>
          <w:bCs/>
          <w:color w:val="000000" w:themeColor="text1"/>
          <w:kern w:val="2"/>
          <w:sz w:val="28"/>
          <w:szCs w:val="28"/>
          <w:lang w:val="nl-NL" w:eastAsia="en-US"/>
        </w:rPr>
        <w:t xml:space="preserve">mua sắm </w:t>
      </w:r>
      <w:bookmarkEnd w:id="0"/>
      <w:r w:rsidR="00B7723D" w:rsidRPr="00003795">
        <w:rPr>
          <w:rFonts w:ascii="Times New Roman" w:hAnsi="Times New Roman" w:cs="Times New Roman"/>
          <w:b/>
          <w:bCs/>
          <w:color w:val="000000" w:themeColor="text1"/>
          <w:kern w:val="2"/>
          <w:sz w:val="28"/>
          <w:szCs w:val="28"/>
          <w:lang w:val="nl-NL" w:eastAsia="en-US"/>
        </w:rPr>
        <w:t>Hoá chất, sinh phẩm, vật tư xét nghiệm, Chẩn đoán hình ảnh năm 2026-2027 của Trung tâm y tế Đak Đoa</w:t>
      </w:r>
      <w:r w:rsidR="009B313B" w:rsidRPr="00003795">
        <w:rPr>
          <w:rFonts w:ascii="Times New Roman" w:hAnsi="Times New Roman" w:cs="Times New Roman"/>
          <w:b/>
          <w:bCs/>
          <w:color w:val="000000" w:themeColor="text1"/>
          <w:kern w:val="2"/>
          <w:sz w:val="28"/>
          <w:szCs w:val="28"/>
          <w:lang w:val="nl-NL" w:eastAsia="en-US"/>
        </w:rPr>
        <w:t>.</w:t>
      </w:r>
    </w:p>
    <w:bookmarkEnd w:id="1"/>
    <w:p w14:paraId="0E5C4D2D" w14:textId="16B68C0F" w:rsidR="009B313B" w:rsidRPr="00003795" w:rsidRDefault="009B313B" w:rsidP="009B313B">
      <w:pPr>
        <w:spacing w:before="120" w:after="120" w:line="240" w:lineRule="auto"/>
        <w:jc w:val="center"/>
        <w:rPr>
          <w:rFonts w:ascii="Times New Roman" w:hAnsi="Times New Roman" w:cs="Times New Roman"/>
          <w:b/>
          <w:bCs/>
          <w:color w:val="000000" w:themeColor="text1"/>
          <w:kern w:val="2"/>
          <w:sz w:val="28"/>
          <w:szCs w:val="28"/>
          <w:lang w:val="nl-NL" w:eastAsia="en-US"/>
        </w:rPr>
      </w:pPr>
    </w:p>
    <w:p w14:paraId="0609759E" w14:textId="77777777" w:rsidR="009B313B" w:rsidRPr="00003795" w:rsidRDefault="009B313B" w:rsidP="00EE1F39">
      <w:pPr>
        <w:spacing w:after="0" w:line="240" w:lineRule="auto"/>
        <w:ind w:firstLine="720"/>
        <w:jc w:val="both"/>
        <w:rPr>
          <w:rFonts w:ascii="Times New Roman" w:hAnsi="Times New Roman" w:cs="Times New Roman"/>
          <w:bCs/>
          <w:iCs/>
          <w:color w:val="000000" w:themeColor="text1"/>
          <w:kern w:val="2"/>
          <w:sz w:val="28"/>
          <w:szCs w:val="28"/>
          <w:lang w:val="vi-VN" w:eastAsia="en-US"/>
        </w:rPr>
      </w:pPr>
      <w:r w:rsidRPr="00003795">
        <w:rPr>
          <w:rFonts w:ascii="Times New Roman" w:hAnsi="Times New Roman" w:cs="Times New Roman"/>
          <w:bCs/>
          <w:iCs/>
          <w:color w:val="000000" w:themeColor="text1"/>
          <w:kern w:val="2"/>
          <w:sz w:val="28"/>
          <w:szCs w:val="28"/>
          <w:lang w:val="vi-VN" w:eastAsia="en-US"/>
        </w:rPr>
        <w:t>Căn cứ Luật Đấu thầu số 22/2023/QH15 ngày 23/6/2023 của Quốc Hội; Luật sửa đổi, bổ sung một số điều của Luật Quy hoạch, Luật đầu tư, Luật đầu tư theo phương thức đối tác công tư và Luật đấu thầu số 57/2024/QH15 ngày 29/11/2024 của Quốc Hội;</w:t>
      </w:r>
    </w:p>
    <w:p w14:paraId="33F1DFB4" w14:textId="77777777" w:rsidR="009B313B" w:rsidRPr="00003795" w:rsidRDefault="009B313B" w:rsidP="00EE1F39">
      <w:pPr>
        <w:spacing w:after="0" w:line="240" w:lineRule="auto"/>
        <w:ind w:firstLine="720"/>
        <w:jc w:val="both"/>
        <w:rPr>
          <w:rFonts w:ascii="Times New Roman" w:hAnsi="Times New Roman" w:cs="Times New Roman"/>
          <w:bCs/>
          <w:iCs/>
          <w:color w:val="000000" w:themeColor="text1"/>
          <w:kern w:val="2"/>
          <w:sz w:val="28"/>
          <w:szCs w:val="28"/>
          <w:lang w:val="vi-VN" w:eastAsia="en-US"/>
        </w:rPr>
      </w:pPr>
      <w:r w:rsidRPr="00003795">
        <w:rPr>
          <w:rFonts w:ascii="Times New Roman" w:hAnsi="Times New Roman" w:cs="Times New Roman"/>
          <w:bCs/>
          <w:iCs/>
          <w:color w:val="000000" w:themeColor="text1"/>
          <w:kern w:val="2"/>
          <w:sz w:val="28"/>
          <w:szCs w:val="28"/>
          <w:lang w:val="vi-VN" w:eastAsia="en-US"/>
        </w:rPr>
        <w:t>Căn cứ Luật số 57/2024/QH15 ngày 29 tháng 11 năm 2024. Luật sửa đổi, bổ sung một số điều của Luật quy hoạch, Luật đầu tư, Luật đầu tư theo phương thức đối tác công tư và Luật đấu thầu;</w:t>
      </w:r>
    </w:p>
    <w:p w14:paraId="611FC3CC" w14:textId="77777777" w:rsidR="009B313B" w:rsidRPr="00003795" w:rsidRDefault="009B313B" w:rsidP="00EE1F39">
      <w:pPr>
        <w:spacing w:after="0" w:line="240" w:lineRule="auto"/>
        <w:ind w:firstLine="720"/>
        <w:jc w:val="both"/>
        <w:rPr>
          <w:rFonts w:ascii="Times New Roman" w:hAnsi="Times New Roman" w:cs="Times New Roman"/>
          <w:bCs/>
          <w:iCs/>
          <w:color w:val="000000" w:themeColor="text1"/>
          <w:kern w:val="2"/>
          <w:sz w:val="28"/>
          <w:szCs w:val="28"/>
          <w:lang w:val="vi-VN" w:eastAsia="en-US"/>
        </w:rPr>
      </w:pPr>
      <w:r w:rsidRPr="00003795">
        <w:rPr>
          <w:rFonts w:ascii="Times New Roman" w:hAnsi="Times New Roman" w:cs="Times New Roman"/>
          <w:bCs/>
          <w:iCs/>
          <w:color w:val="000000" w:themeColor="text1"/>
          <w:kern w:val="2"/>
          <w:sz w:val="28"/>
          <w:szCs w:val="28"/>
          <w:lang w:val="vi-VN" w:eastAsia="en-US"/>
        </w:rPr>
        <w:t>Căn cứ Luật số 90/2025/QH15 ngày 25/6/5025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14:paraId="1AA746EC" w14:textId="77777777" w:rsidR="009B313B" w:rsidRPr="00003795" w:rsidRDefault="009B313B" w:rsidP="00EE1F39">
      <w:pPr>
        <w:spacing w:after="0" w:line="240" w:lineRule="auto"/>
        <w:ind w:firstLine="720"/>
        <w:jc w:val="both"/>
        <w:rPr>
          <w:rFonts w:ascii="Times New Roman" w:hAnsi="Times New Roman" w:cs="Times New Roman"/>
          <w:bCs/>
          <w:iCs/>
          <w:color w:val="000000" w:themeColor="text1"/>
          <w:kern w:val="2"/>
          <w:sz w:val="28"/>
          <w:szCs w:val="28"/>
          <w:lang w:val="vi-VN" w:eastAsia="en-US"/>
        </w:rPr>
      </w:pPr>
      <w:r w:rsidRPr="00003795">
        <w:rPr>
          <w:rFonts w:ascii="Times New Roman" w:hAnsi="Times New Roman" w:cs="Times New Roman"/>
          <w:bCs/>
          <w:iCs/>
          <w:color w:val="000000" w:themeColor="text1"/>
          <w:kern w:val="2"/>
          <w:sz w:val="28"/>
          <w:szCs w:val="28"/>
          <w:lang w:val="vi-VN" w:eastAsia="en-US"/>
        </w:rPr>
        <w:t xml:space="preserve"> Căn cứ Nghị định số 214/2025/NĐ-CP ngày 04 tháng 8 năm 2025 của Chính phủ quy định chi tiết một số điều và biện pháp thi hành Luật Đấu thầu về lựa chọn nhà thầu;</w:t>
      </w:r>
    </w:p>
    <w:p w14:paraId="467670DF" w14:textId="5E325D2F" w:rsidR="009B313B" w:rsidRPr="00003795" w:rsidRDefault="009B313B" w:rsidP="00EE1F39">
      <w:pPr>
        <w:spacing w:after="0" w:line="240" w:lineRule="auto"/>
        <w:ind w:firstLine="720"/>
        <w:jc w:val="both"/>
        <w:rPr>
          <w:rFonts w:ascii="Times New Roman" w:hAnsi="Times New Roman" w:cs="Times New Roman"/>
          <w:bCs/>
          <w:color w:val="000000" w:themeColor="text1"/>
          <w:kern w:val="2"/>
          <w:sz w:val="28"/>
          <w:szCs w:val="28"/>
          <w:lang w:val="vi-VN" w:eastAsia="en-US"/>
        </w:rPr>
      </w:pPr>
      <w:r w:rsidRPr="00003795">
        <w:rPr>
          <w:rFonts w:ascii="Times New Roman" w:hAnsi="Times New Roman" w:cs="Times New Roman"/>
          <w:bCs/>
          <w:color w:val="000000" w:themeColor="text1"/>
          <w:kern w:val="2"/>
          <w:sz w:val="28"/>
          <w:szCs w:val="28"/>
          <w:lang w:val="vi-VN" w:eastAsia="en-US"/>
        </w:rPr>
        <w:t xml:space="preserve">Trung Tâm Y tế </w:t>
      </w:r>
      <w:r w:rsidR="00726BDD" w:rsidRPr="00003795">
        <w:rPr>
          <w:rFonts w:ascii="Times New Roman" w:hAnsi="Times New Roman" w:cs="Times New Roman"/>
          <w:bCs/>
          <w:color w:val="000000" w:themeColor="text1"/>
          <w:kern w:val="2"/>
          <w:sz w:val="28"/>
          <w:szCs w:val="28"/>
          <w:lang w:eastAsia="en-US"/>
        </w:rPr>
        <w:t>Đak Đoa</w:t>
      </w:r>
      <w:r w:rsidRPr="00003795">
        <w:rPr>
          <w:rFonts w:ascii="Times New Roman" w:hAnsi="Times New Roman" w:cs="Times New Roman"/>
          <w:bCs/>
          <w:color w:val="000000" w:themeColor="text1"/>
          <w:kern w:val="2"/>
          <w:sz w:val="28"/>
          <w:szCs w:val="28"/>
          <w:lang w:val="vi-VN" w:eastAsia="en-US"/>
        </w:rPr>
        <w:t xml:space="preserve"> có nhu cầu tiếp nhận báo giá để tham khảo, xây dựng giá gói thầu, làm cơ sở tổ chức lựa chọn nhà thầu cho Gói thầu: </w:t>
      </w:r>
      <w:r w:rsidRPr="00003795">
        <w:rPr>
          <w:rFonts w:ascii="Times New Roman" w:hAnsi="Times New Roman" w:cs="Times New Roman"/>
          <w:bCs/>
          <w:color w:val="000000" w:themeColor="text1"/>
          <w:kern w:val="2"/>
          <w:sz w:val="28"/>
          <w:szCs w:val="28"/>
          <w:lang w:eastAsia="en-US"/>
        </w:rPr>
        <w:t xml:space="preserve">mua sắm </w:t>
      </w:r>
      <w:r w:rsidR="00726BDD" w:rsidRPr="00003795">
        <w:rPr>
          <w:rFonts w:ascii="Times New Roman" w:hAnsi="Times New Roman" w:cs="Times New Roman"/>
          <w:bCs/>
          <w:color w:val="000000" w:themeColor="text1"/>
          <w:kern w:val="2"/>
          <w:sz w:val="28"/>
          <w:szCs w:val="28"/>
          <w:lang w:val="nl-NL" w:eastAsia="en-US"/>
        </w:rPr>
        <w:t>Hoá chất, sinh phẩm, vật tư xét nghiệm, Chẩn đoán hình ảnh năm 2026-2027</w:t>
      </w:r>
      <w:r w:rsidRPr="00003795">
        <w:rPr>
          <w:rFonts w:ascii="Times New Roman" w:hAnsi="Times New Roman" w:cs="Times New Roman"/>
          <w:bCs/>
          <w:color w:val="000000" w:themeColor="text1"/>
          <w:kern w:val="2"/>
          <w:sz w:val="28"/>
          <w:szCs w:val="28"/>
          <w:lang w:val="vi-VN" w:eastAsia="en-US"/>
        </w:rPr>
        <w:t xml:space="preserve"> để phục vụ công tác chuyên môn của Trung Tâm Y Tế </w:t>
      </w:r>
      <w:r w:rsidR="00726BDD" w:rsidRPr="00003795">
        <w:rPr>
          <w:rFonts w:ascii="Times New Roman" w:hAnsi="Times New Roman" w:cs="Times New Roman"/>
          <w:bCs/>
          <w:color w:val="000000" w:themeColor="text1"/>
          <w:kern w:val="2"/>
          <w:sz w:val="28"/>
          <w:szCs w:val="28"/>
          <w:lang w:eastAsia="en-US"/>
        </w:rPr>
        <w:t>Đak Đoa</w:t>
      </w:r>
      <w:r w:rsidRPr="00003795">
        <w:rPr>
          <w:rFonts w:ascii="Times New Roman" w:hAnsi="Times New Roman" w:cs="Times New Roman"/>
          <w:bCs/>
          <w:color w:val="000000" w:themeColor="text1"/>
          <w:kern w:val="2"/>
          <w:sz w:val="28"/>
          <w:szCs w:val="28"/>
          <w:lang w:val="vi-VN" w:eastAsia="en-US"/>
        </w:rPr>
        <w:t>. với nội dung cụ thể như:</w:t>
      </w:r>
    </w:p>
    <w:p w14:paraId="48D4FD18" w14:textId="77777777" w:rsidR="009B313B" w:rsidRPr="00003795" w:rsidRDefault="009B313B" w:rsidP="00944060">
      <w:pPr>
        <w:spacing w:after="0" w:line="320" w:lineRule="exact"/>
        <w:ind w:firstLine="720"/>
        <w:jc w:val="both"/>
        <w:rPr>
          <w:rFonts w:ascii="Times New Roman" w:eastAsia="Times New Roman" w:hAnsi="Times New Roman" w:cs="Times New Roman"/>
          <w:color w:val="000000" w:themeColor="text1"/>
          <w:sz w:val="24"/>
          <w:szCs w:val="24"/>
        </w:rPr>
      </w:pPr>
      <w:r w:rsidRPr="00003795">
        <w:rPr>
          <w:rFonts w:ascii="Times New Roman" w:eastAsia="Times New Roman" w:hAnsi="Times New Roman" w:cs="Times New Roman"/>
          <w:b/>
          <w:color w:val="000000" w:themeColor="text1"/>
          <w:sz w:val="28"/>
          <w:szCs w:val="28"/>
        </w:rPr>
        <w:t>I. Thông tin của đơn vị yêu cầu báo giá. </w:t>
      </w:r>
    </w:p>
    <w:p w14:paraId="2DFE52A5" w14:textId="1960DBF1" w:rsidR="009B313B" w:rsidRPr="00003795" w:rsidRDefault="009B313B" w:rsidP="00944060">
      <w:pPr>
        <w:spacing w:after="0" w:line="320" w:lineRule="exact"/>
        <w:ind w:firstLine="720"/>
        <w:jc w:val="both"/>
        <w:rPr>
          <w:rFonts w:ascii="Times New Roman" w:eastAsia="Times New Roman" w:hAnsi="Times New Roman" w:cs="Times New Roman"/>
          <w:color w:val="000000" w:themeColor="text1"/>
          <w:sz w:val="28"/>
          <w:szCs w:val="28"/>
        </w:rPr>
      </w:pPr>
      <w:r w:rsidRPr="00003795">
        <w:rPr>
          <w:rFonts w:ascii="Times New Roman" w:eastAsia="Times New Roman" w:hAnsi="Times New Roman" w:cs="Times New Roman"/>
          <w:b/>
          <w:color w:val="000000" w:themeColor="text1"/>
          <w:sz w:val="28"/>
          <w:szCs w:val="28"/>
        </w:rPr>
        <w:t xml:space="preserve">1. Đơn vị yêu cầu báo giá: </w:t>
      </w:r>
      <w:r w:rsidRPr="00003795">
        <w:rPr>
          <w:rFonts w:ascii="Times New Roman" w:eastAsia="Times New Roman" w:hAnsi="Times New Roman" w:cs="Times New Roman"/>
          <w:color w:val="000000" w:themeColor="text1"/>
          <w:sz w:val="28"/>
          <w:szCs w:val="28"/>
        </w:rPr>
        <w:t xml:space="preserve">Trung tâm Y tế </w:t>
      </w:r>
      <w:r w:rsidR="00726BDD" w:rsidRPr="00003795">
        <w:rPr>
          <w:rFonts w:ascii="Times New Roman" w:eastAsia="Times New Roman" w:hAnsi="Times New Roman" w:cs="Times New Roman"/>
          <w:color w:val="000000" w:themeColor="text1"/>
          <w:sz w:val="28"/>
          <w:szCs w:val="28"/>
        </w:rPr>
        <w:t>Đak Đoa</w:t>
      </w:r>
      <w:r w:rsidRPr="00003795">
        <w:rPr>
          <w:rFonts w:ascii="Times New Roman" w:eastAsia="Times New Roman" w:hAnsi="Times New Roman" w:cs="Times New Roman"/>
          <w:color w:val="000000" w:themeColor="text1"/>
          <w:sz w:val="28"/>
          <w:szCs w:val="28"/>
        </w:rPr>
        <w:t>, tỉnh Gia Lai.</w:t>
      </w:r>
    </w:p>
    <w:p w14:paraId="10B53E04" w14:textId="77777777" w:rsidR="009B313B" w:rsidRPr="00003795" w:rsidRDefault="009B313B" w:rsidP="00944060">
      <w:pPr>
        <w:spacing w:after="0" w:line="320" w:lineRule="exact"/>
        <w:ind w:firstLine="720"/>
        <w:jc w:val="both"/>
        <w:rPr>
          <w:rFonts w:ascii="Times New Roman" w:eastAsia="Times New Roman" w:hAnsi="Times New Roman" w:cs="Times New Roman"/>
          <w:b/>
          <w:color w:val="000000" w:themeColor="text1"/>
          <w:sz w:val="28"/>
          <w:szCs w:val="28"/>
        </w:rPr>
      </w:pPr>
      <w:r w:rsidRPr="00003795">
        <w:rPr>
          <w:rFonts w:ascii="Times New Roman" w:eastAsia="Times New Roman" w:hAnsi="Times New Roman" w:cs="Times New Roman"/>
          <w:b/>
          <w:color w:val="000000" w:themeColor="text1"/>
          <w:sz w:val="28"/>
          <w:szCs w:val="28"/>
        </w:rPr>
        <w:t xml:space="preserve">2. Thông tin liên hệ của người chịu trách nhiệm tiếp nhận báo giá: </w:t>
      </w:r>
    </w:p>
    <w:p w14:paraId="106F7A89" w14:textId="24FDBFA2" w:rsidR="009B313B" w:rsidRPr="00003795" w:rsidRDefault="009B313B" w:rsidP="00944060">
      <w:pPr>
        <w:spacing w:after="0" w:line="320" w:lineRule="exact"/>
        <w:ind w:firstLine="720"/>
        <w:jc w:val="both"/>
        <w:rPr>
          <w:rFonts w:ascii="Times New Roman" w:eastAsia="Times New Roman" w:hAnsi="Times New Roman" w:cs="Times New Roman"/>
          <w:color w:val="000000" w:themeColor="text1"/>
          <w:sz w:val="24"/>
          <w:szCs w:val="24"/>
        </w:rPr>
      </w:pPr>
      <w:r w:rsidRPr="00003795">
        <w:rPr>
          <w:rFonts w:ascii="Times New Roman" w:eastAsia="Times New Roman" w:hAnsi="Times New Roman" w:cs="Times New Roman"/>
          <w:color w:val="000000" w:themeColor="text1"/>
          <w:sz w:val="28"/>
          <w:szCs w:val="28"/>
        </w:rPr>
        <w:t xml:space="preserve">Ds </w:t>
      </w:r>
      <w:r w:rsidR="00726BDD" w:rsidRPr="00003795">
        <w:rPr>
          <w:rFonts w:ascii="Times New Roman" w:eastAsia="Times New Roman" w:hAnsi="Times New Roman" w:cs="Times New Roman"/>
          <w:color w:val="000000" w:themeColor="text1"/>
          <w:sz w:val="28"/>
          <w:szCs w:val="28"/>
        </w:rPr>
        <w:t>Nông Lê Trung</w:t>
      </w:r>
      <w:r w:rsidRPr="00003795">
        <w:rPr>
          <w:rFonts w:ascii="Times New Roman" w:eastAsia="Times New Roman" w:hAnsi="Times New Roman" w:cs="Times New Roman"/>
          <w:color w:val="000000" w:themeColor="text1"/>
          <w:sz w:val="28"/>
          <w:szCs w:val="28"/>
        </w:rPr>
        <w:t xml:space="preserve"> – </w:t>
      </w:r>
      <w:r w:rsidR="00726BDD" w:rsidRPr="00003795">
        <w:rPr>
          <w:rFonts w:ascii="Times New Roman" w:eastAsia="Times New Roman" w:hAnsi="Times New Roman" w:cs="Times New Roman"/>
          <w:color w:val="000000" w:themeColor="text1"/>
          <w:sz w:val="28"/>
          <w:szCs w:val="28"/>
        </w:rPr>
        <w:t>Trưởng</w:t>
      </w:r>
      <w:r w:rsidRPr="00003795">
        <w:rPr>
          <w:rFonts w:ascii="Times New Roman" w:eastAsia="Times New Roman" w:hAnsi="Times New Roman" w:cs="Times New Roman"/>
          <w:color w:val="000000" w:themeColor="text1"/>
          <w:sz w:val="28"/>
          <w:szCs w:val="28"/>
        </w:rPr>
        <w:t xml:space="preserve"> Khoa Dược-TTB-VTYT. </w:t>
      </w:r>
    </w:p>
    <w:p w14:paraId="22B3D6D5" w14:textId="6BA58154" w:rsidR="009B313B" w:rsidRPr="00003795" w:rsidRDefault="009B313B" w:rsidP="00944060">
      <w:pPr>
        <w:spacing w:after="0" w:line="320" w:lineRule="exact"/>
        <w:ind w:firstLine="720"/>
        <w:jc w:val="both"/>
        <w:rPr>
          <w:rFonts w:ascii="Times New Roman" w:eastAsia="Times New Roman" w:hAnsi="Times New Roman" w:cs="Times New Roman"/>
          <w:color w:val="000000" w:themeColor="text1"/>
          <w:sz w:val="24"/>
          <w:szCs w:val="24"/>
        </w:rPr>
      </w:pPr>
      <w:r w:rsidRPr="00003795">
        <w:rPr>
          <w:rFonts w:ascii="Times New Roman" w:eastAsia="Times New Roman" w:hAnsi="Times New Roman" w:cs="Times New Roman"/>
          <w:color w:val="000000" w:themeColor="text1"/>
          <w:sz w:val="28"/>
          <w:szCs w:val="28"/>
        </w:rPr>
        <w:t xml:space="preserve">SĐT: </w:t>
      </w:r>
      <w:r w:rsidR="00281B75" w:rsidRPr="00003795">
        <w:rPr>
          <w:rFonts w:ascii="Times New Roman" w:eastAsia="Times New Roman" w:hAnsi="Times New Roman" w:cs="Times New Roman"/>
          <w:color w:val="000000" w:themeColor="text1"/>
          <w:sz w:val="28"/>
          <w:szCs w:val="28"/>
        </w:rPr>
        <w:t>0934969977</w:t>
      </w:r>
      <w:r w:rsidR="00944060" w:rsidRPr="00003795">
        <w:rPr>
          <w:rFonts w:ascii="Times New Roman" w:eastAsia="Times New Roman" w:hAnsi="Times New Roman" w:cs="Times New Roman"/>
          <w:color w:val="000000" w:themeColor="text1"/>
          <w:sz w:val="28"/>
          <w:szCs w:val="28"/>
        </w:rPr>
        <w:t xml:space="preserve">, địa chỉ </w:t>
      </w:r>
      <w:r w:rsidRPr="00003795">
        <w:rPr>
          <w:rFonts w:ascii="Times New Roman" w:eastAsia="Times New Roman" w:hAnsi="Times New Roman" w:cs="Times New Roman"/>
          <w:color w:val="000000" w:themeColor="text1"/>
          <w:sz w:val="28"/>
          <w:szCs w:val="28"/>
        </w:rPr>
        <w:t xml:space="preserve">Email: </w:t>
      </w:r>
      <w:r w:rsidR="00AF6D6E" w:rsidRPr="00AF6D6E">
        <w:rPr>
          <w:rFonts w:ascii="Times New Roman" w:eastAsia="Times New Roman" w:hAnsi="Times New Roman" w:cs="Times New Roman"/>
          <w:color w:val="000000" w:themeColor="text1"/>
          <w:sz w:val="28"/>
          <w:szCs w:val="28"/>
        </w:rPr>
        <w:t>van_thu_ttdd@syt.gialai.gov.vn</w:t>
      </w:r>
    </w:p>
    <w:p w14:paraId="68456F49" w14:textId="77777777" w:rsidR="009B313B" w:rsidRPr="00003795" w:rsidRDefault="009B313B" w:rsidP="00944060">
      <w:pPr>
        <w:spacing w:after="0" w:line="320" w:lineRule="exact"/>
        <w:ind w:firstLine="720"/>
        <w:jc w:val="both"/>
        <w:rPr>
          <w:rFonts w:ascii="Times New Roman" w:eastAsia="Times New Roman" w:hAnsi="Times New Roman" w:cs="Times New Roman"/>
          <w:color w:val="000000" w:themeColor="text1"/>
          <w:sz w:val="24"/>
          <w:szCs w:val="24"/>
        </w:rPr>
      </w:pPr>
      <w:r w:rsidRPr="00003795">
        <w:rPr>
          <w:rFonts w:ascii="Times New Roman" w:eastAsia="Times New Roman" w:hAnsi="Times New Roman" w:cs="Times New Roman"/>
          <w:b/>
          <w:color w:val="000000" w:themeColor="text1"/>
          <w:sz w:val="28"/>
          <w:szCs w:val="28"/>
        </w:rPr>
        <w:t>3. Cách thức tiếp nhận báo giá: </w:t>
      </w:r>
    </w:p>
    <w:p w14:paraId="37849052" w14:textId="77777777" w:rsidR="00281B75" w:rsidRPr="00003795" w:rsidRDefault="009B313B" w:rsidP="00944060">
      <w:pPr>
        <w:spacing w:after="0" w:line="320" w:lineRule="exact"/>
        <w:ind w:firstLine="720"/>
        <w:jc w:val="both"/>
        <w:rPr>
          <w:rFonts w:ascii="Times New Roman" w:eastAsia="Times New Roman" w:hAnsi="Times New Roman" w:cs="Times New Roman"/>
          <w:color w:val="000000" w:themeColor="text1"/>
          <w:sz w:val="28"/>
          <w:szCs w:val="28"/>
        </w:rPr>
      </w:pPr>
      <w:r w:rsidRPr="00003795">
        <w:rPr>
          <w:rFonts w:ascii="Times New Roman" w:eastAsia="Times New Roman" w:hAnsi="Times New Roman" w:cs="Times New Roman"/>
          <w:color w:val="000000" w:themeColor="text1"/>
          <w:sz w:val="28"/>
          <w:szCs w:val="28"/>
        </w:rPr>
        <w:t xml:space="preserve">- Nhận trực tiếp tại địa chỉ: Trung Tâm Y tế </w:t>
      </w:r>
      <w:r w:rsidR="00281B75" w:rsidRPr="00003795">
        <w:rPr>
          <w:rFonts w:ascii="Times New Roman" w:eastAsia="Times New Roman" w:hAnsi="Times New Roman" w:cs="Times New Roman"/>
          <w:color w:val="000000" w:themeColor="text1"/>
          <w:sz w:val="28"/>
          <w:szCs w:val="28"/>
        </w:rPr>
        <w:t>Đak Đoa</w:t>
      </w:r>
      <w:r w:rsidRPr="00003795">
        <w:rPr>
          <w:rFonts w:ascii="Times New Roman" w:eastAsia="Times New Roman" w:hAnsi="Times New Roman" w:cs="Times New Roman"/>
          <w:color w:val="000000" w:themeColor="text1"/>
          <w:sz w:val="28"/>
          <w:szCs w:val="28"/>
        </w:rPr>
        <w:t xml:space="preserve"> </w:t>
      </w:r>
    </w:p>
    <w:p w14:paraId="4ACB2F6A" w14:textId="17F38EA0" w:rsidR="009B313B" w:rsidRPr="00003795" w:rsidRDefault="00281B75" w:rsidP="00944060">
      <w:pPr>
        <w:spacing w:after="0" w:line="320" w:lineRule="exact"/>
        <w:ind w:firstLine="720"/>
        <w:jc w:val="both"/>
        <w:rPr>
          <w:rFonts w:ascii="Times New Roman" w:eastAsia="Times New Roman" w:hAnsi="Times New Roman" w:cs="Times New Roman"/>
          <w:color w:val="000000" w:themeColor="text1"/>
          <w:sz w:val="28"/>
          <w:szCs w:val="28"/>
        </w:rPr>
      </w:pPr>
      <w:r w:rsidRPr="00003795">
        <w:rPr>
          <w:rFonts w:ascii="Times New Roman" w:eastAsia="Times New Roman" w:hAnsi="Times New Roman" w:cs="Times New Roman"/>
          <w:color w:val="000000" w:themeColor="text1"/>
          <w:sz w:val="28"/>
          <w:szCs w:val="28"/>
        </w:rPr>
        <w:t>146 Wừu, Thôn 7</w:t>
      </w:r>
      <w:r w:rsidR="009B313B" w:rsidRPr="00003795">
        <w:rPr>
          <w:rFonts w:ascii="Times New Roman" w:eastAsia="Times New Roman" w:hAnsi="Times New Roman" w:cs="Times New Roman"/>
          <w:color w:val="000000" w:themeColor="text1"/>
          <w:sz w:val="28"/>
          <w:szCs w:val="28"/>
        </w:rPr>
        <w:t xml:space="preserve">, xã </w:t>
      </w:r>
      <w:r w:rsidRPr="00003795">
        <w:rPr>
          <w:rFonts w:ascii="Times New Roman" w:eastAsia="Times New Roman" w:hAnsi="Times New Roman" w:cs="Times New Roman"/>
          <w:color w:val="000000" w:themeColor="text1"/>
          <w:sz w:val="28"/>
          <w:szCs w:val="28"/>
        </w:rPr>
        <w:t>Đak Đoa,</w:t>
      </w:r>
      <w:r w:rsidR="009B313B" w:rsidRPr="00003795">
        <w:rPr>
          <w:rFonts w:ascii="Times New Roman" w:eastAsia="Times New Roman" w:hAnsi="Times New Roman" w:cs="Times New Roman"/>
          <w:color w:val="000000" w:themeColor="text1"/>
          <w:sz w:val="28"/>
          <w:szCs w:val="28"/>
        </w:rPr>
        <w:t xml:space="preserve"> Tỉnh Gia Lai.</w:t>
      </w:r>
    </w:p>
    <w:p w14:paraId="6FE6E4EC" w14:textId="77856724" w:rsidR="009B313B" w:rsidRPr="00003795" w:rsidRDefault="009B313B" w:rsidP="00944060">
      <w:pPr>
        <w:spacing w:after="0" w:line="320" w:lineRule="exact"/>
        <w:ind w:firstLine="720"/>
        <w:jc w:val="both"/>
        <w:rPr>
          <w:rFonts w:ascii="Times New Roman" w:eastAsia="Times New Roman" w:hAnsi="Times New Roman" w:cs="Times New Roman"/>
          <w:color w:val="000000" w:themeColor="text1"/>
          <w:sz w:val="24"/>
          <w:szCs w:val="24"/>
        </w:rPr>
      </w:pPr>
      <w:r w:rsidRPr="00003795">
        <w:rPr>
          <w:rFonts w:ascii="Times New Roman" w:eastAsia="Times New Roman" w:hAnsi="Times New Roman" w:cs="Times New Roman"/>
          <w:color w:val="000000" w:themeColor="text1"/>
          <w:sz w:val="28"/>
          <w:szCs w:val="28"/>
        </w:rPr>
        <w:t xml:space="preserve">- </w:t>
      </w:r>
      <w:bookmarkStart w:id="2" w:name="_Hlk207868294"/>
      <w:r w:rsidRPr="00003795">
        <w:rPr>
          <w:rFonts w:ascii="Times New Roman" w:eastAsia="Times New Roman" w:hAnsi="Times New Roman" w:cs="Times New Roman"/>
          <w:color w:val="000000" w:themeColor="text1"/>
          <w:sz w:val="28"/>
          <w:szCs w:val="28"/>
        </w:rPr>
        <w:t xml:space="preserve">Nhận qua </w:t>
      </w:r>
      <w:bookmarkEnd w:id="2"/>
      <w:r w:rsidRPr="00003795">
        <w:rPr>
          <w:rFonts w:ascii="Times New Roman" w:eastAsia="Times New Roman" w:hAnsi="Times New Roman" w:cs="Times New Roman"/>
          <w:color w:val="000000" w:themeColor="text1"/>
          <w:sz w:val="28"/>
          <w:szCs w:val="28"/>
        </w:rPr>
        <w:t xml:space="preserve">Email: </w:t>
      </w:r>
      <w:r w:rsidR="00AF6D6E" w:rsidRPr="00AF6D6E">
        <w:rPr>
          <w:rFonts w:ascii="Times New Roman" w:eastAsia="Times New Roman" w:hAnsi="Times New Roman" w:cs="Times New Roman"/>
          <w:color w:val="000000" w:themeColor="text1"/>
          <w:sz w:val="28"/>
          <w:szCs w:val="28"/>
        </w:rPr>
        <w:t>van_thu_ttdd@syt.gialai.gov.vn</w:t>
      </w:r>
    </w:p>
    <w:p w14:paraId="09EB6F72" w14:textId="06E3320B" w:rsidR="00944060" w:rsidRPr="00003795" w:rsidRDefault="009B313B" w:rsidP="00944060">
      <w:pPr>
        <w:spacing w:after="0" w:line="320" w:lineRule="exact"/>
        <w:ind w:firstLine="720"/>
        <w:jc w:val="both"/>
        <w:rPr>
          <w:rFonts w:ascii="Times New Roman" w:eastAsia="Times New Roman" w:hAnsi="Times New Roman" w:cs="Times New Roman"/>
          <w:color w:val="000000" w:themeColor="text1"/>
          <w:sz w:val="28"/>
          <w:szCs w:val="28"/>
        </w:rPr>
      </w:pPr>
      <w:r w:rsidRPr="00003795">
        <w:rPr>
          <w:rFonts w:ascii="Times New Roman" w:eastAsia="Times New Roman" w:hAnsi="Times New Roman" w:cs="Times New Roman"/>
          <w:b/>
          <w:color w:val="000000" w:themeColor="text1"/>
          <w:sz w:val="28"/>
          <w:szCs w:val="28"/>
        </w:rPr>
        <w:t xml:space="preserve">4. Thời hạn tiếp nhận báo giá: </w:t>
      </w:r>
      <w:r w:rsidRPr="00003795">
        <w:rPr>
          <w:rFonts w:ascii="Times New Roman" w:eastAsia="Times New Roman" w:hAnsi="Times New Roman" w:cs="Times New Roman"/>
          <w:color w:val="000000" w:themeColor="text1"/>
          <w:sz w:val="28"/>
          <w:szCs w:val="28"/>
        </w:rPr>
        <w:t xml:space="preserve">Từ 14h00 ngày </w:t>
      </w:r>
      <w:r w:rsidR="0044426C" w:rsidRPr="0044426C">
        <w:rPr>
          <w:rFonts w:ascii="Times New Roman" w:eastAsia="Times New Roman" w:hAnsi="Times New Roman" w:cs="Times New Roman"/>
          <w:color w:val="000000" w:themeColor="text1"/>
          <w:sz w:val="28"/>
          <w:szCs w:val="28"/>
        </w:rPr>
        <w:t>14</w:t>
      </w:r>
      <w:r w:rsidR="00C47F0A" w:rsidRPr="0044426C">
        <w:rPr>
          <w:rFonts w:ascii="Times New Roman" w:eastAsia="Times New Roman" w:hAnsi="Times New Roman" w:cs="Times New Roman"/>
          <w:color w:val="000000" w:themeColor="text1"/>
          <w:sz w:val="28"/>
          <w:szCs w:val="28"/>
        </w:rPr>
        <w:t>/04/2026</w:t>
      </w:r>
      <w:r w:rsidR="00944060" w:rsidRPr="00003795">
        <w:rPr>
          <w:rFonts w:ascii="Times New Roman" w:eastAsia="Times New Roman" w:hAnsi="Times New Roman" w:cs="Times New Roman"/>
          <w:color w:val="000000" w:themeColor="text1"/>
          <w:sz w:val="28"/>
          <w:szCs w:val="28"/>
        </w:rPr>
        <w:t xml:space="preserve"> đến trước 15h00 </w:t>
      </w:r>
      <w:r w:rsidRPr="00003795">
        <w:rPr>
          <w:rFonts w:ascii="Times New Roman" w:eastAsia="Times New Roman" w:hAnsi="Times New Roman" w:cs="Times New Roman"/>
          <w:color w:val="000000" w:themeColor="text1"/>
          <w:sz w:val="28"/>
          <w:szCs w:val="28"/>
        </w:rPr>
        <w:t xml:space="preserve">ngày </w:t>
      </w:r>
      <w:r w:rsidR="000A2ACC" w:rsidRPr="0044426C">
        <w:rPr>
          <w:rFonts w:ascii="Times New Roman" w:eastAsia="Times New Roman" w:hAnsi="Times New Roman" w:cs="Times New Roman"/>
          <w:color w:val="000000" w:themeColor="text1"/>
          <w:sz w:val="28"/>
          <w:szCs w:val="28"/>
        </w:rPr>
        <w:t>2</w:t>
      </w:r>
      <w:r w:rsidR="0044426C" w:rsidRPr="0044426C">
        <w:rPr>
          <w:rFonts w:ascii="Times New Roman" w:eastAsia="Times New Roman" w:hAnsi="Times New Roman" w:cs="Times New Roman"/>
          <w:color w:val="000000" w:themeColor="text1"/>
          <w:sz w:val="28"/>
          <w:szCs w:val="28"/>
        </w:rPr>
        <w:t>3</w:t>
      </w:r>
      <w:r w:rsidR="00C47F0A" w:rsidRPr="0044426C">
        <w:rPr>
          <w:rFonts w:ascii="Times New Roman" w:eastAsia="Times New Roman" w:hAnsi="Times New Roman" w:cs="Times New Roman"/>
          <w:color w:val="000000" w:themeColor="text1"/>
          <w:sz w:val="28"/>
          <w:szCs w:val="28"/>
        </w:rPr>
        <w:t>/04/2026</w:t>
      </w:r>
      <w:r w:rsidRPr="00003795">
        <w:rPr>
          <w:rFonts w:ascii="Times New Roman" w:eastAsia="Times New Roman" w:hAnsi="Times New Roman" w:cs="Times New Roman"/>
          <w:color w:val="000000" w:themeColor="text1"/>
          <w:sz w:val="28"/>
          <w:szCs w:val="28"/>
        </w:rPr>
        <w:t>. Các báo giá nhận được sau thời gian nêu trên sẽ không được xem xét.</w:t>
      </w:r>
    </w:p>
    <w:p w14:paraId="1FE7CA7B" w14:textId="39A0CA58" w:rsidR="009B313B" w:rsidRPr="00003795" w:rsidRDefault="009B313B" w:rsidP="00944060">
      <w:pPr>
        <w:spacing w:after="0" w:line="320" w:lineRule="exact"/>
        <w:ind w:firstLine="720"/>
        <w:jc w:val="both"/>
        <w:rPr>
          <w:rFonts w:ascii="Times New Roman" w:eastAsia="Times New Roman" w:hAnsi="Times New Roman" w:cs="Times New Roman"/>
          <w:color w:val="000000" w:themeColor="text1"/>
          <w:sz w:val="24"/>
          <w:szCs w:val="24"/>
        </w:rPr>
      </w:pPr>
      <w:r w:rsidRPr="00003795">
        <w:rPr>
          <w:rFonts w:ascii="Times New Roman" w:eastAsia="Times New Roman" w:hAnsi="Times New Roman" w:cs="Times New Roman"/>
          <w:b/>
          <w:color w:val="000000" w:themeColor="text1"/>
          <w:sz w:val="28"/>
          <w:szCs w:val="28"/>
        </w:rPr>
        <w:t xml:space="preserve">5. Thời hạn hiệu lực báo giá: </w:t>
      </w:r>
      <w:r w:rsidR="00944060" w:rsidRPr="00003795">
        <w:rPr>
          <w:rFonts w:ascii="Times New Roman" w:eastAsia="Times New Roman" w:hAnsi="Times New Roman" w:cs="Times New Roman"/>
          <w:color w:val="000000" w:themeColor="text1"/>
          <w:sz w:val="28"/>
          <w:szCs w:val="28"/>
        </w:rPr>
        <w:t>Tối thiểu 90 ngày kể từ n</w:t>
      </w:r>
      <w:r w:rsidRPr="00003795">
        <w:rPr>
          <w:rFonts w:ascii="Times New Roman" w:eastAsia="Times New Roman" w:hAnsi="Times New Roman" w:cs="Times New Roman"/>
          <w:color w:val="000000" w:themeColor="text1"/>
          <w:sz w:val="28"/>
          <w:szCs w:val="28"/>
        </w:rPr>
        <w:t>gày </w:t>
      </w:r>
      <w:r w:rsidR="000A2ACC" w:rsidRPr="0044426C">
        <w:rPr>
          <w:rFonts w:ascii="Times New Roman" w:eastAsia="Times New Roman" w:hAnsi="Times New Roman" w:cs="Times New Roman"/>
          <w:color w:val="000000" w:themeColor="text1"/>
          <w:sz w:val="28"/>
          <w:szCs w:val="28"/>
        </w:rPr>
        <w:t>2</w:t>
      </w:r>
      <w:r w:rsidR="00E866B8">
        <w:rPr>
          <w:rFonts w:ascii="Times New Roman" w:eastAsia="Times New Roman" w:hAnsi="Times New Roman" w:cs="Times New Roman"/>
          <w:color w:val="000000" w:themeColor="text1"/>
          <w:sz w:val="28"/>
          <w:szCs w:val="28"/>
        </w:rPr>
        <w:t>4</w:t>
      </w:r>
      <w:r w:rsidR="00944060" w:rsidRPr="0044426C">
        <w:rPr>
          <w:rFonts w:ascii="Times New Roman" w:eastAsia="Times New Roman" w:hAnsi="Times New Roman" w:cs="Times New Roman"/>
          <w:color w:val="000000" w:themeColor="text1"/>
          <w:sz w:val="28"/>
          <w:szCs w:val="28"/>
        </w:rPr>
        <w:t>/</w:t>
      </w:r>
      <w:r w:rsidR="000A2ACC" w:rsidRPr="0044426C">
        <w:rPr>
          <w:rFonts w:ascii="Times New Roman" w:eastAsia="Times New Roman" w:hAnsi="Times New Roman" w:cs="Times New Roman"/>
          <w:color w:val="000000" w:themeColor="text1"/>
          <w:sz w:val="28"/>
          <w:szCs w:val="28"/>
        </w:rPr>
        <w:t>0</w:t>
      </w:r>
      <w:r w:rsidR="00C47F0A" w:rsidRPr="0044426C">
        <w:rPr>
          <w:rFonts w:ascii="Times New Roman" w:eastAsia="Times New Roman" w:hAnsi="Times New Roman" w:cs="Times New Roman"/>
          <w:color w:val="000000" w:themeColor="text1"/>
          <w:sz w:val="28"/>
          <w:szCs w:val="28"/>
        </w:rPr>
        <w:t>4/2026</w:t>
      </w:r>
      <w:r w:rsidRPr="00003795">
        <w:rPr>
          <w:rFonts w:ascii="Times New Roman" w:eastAsia="Times New Roman" w:hAnsi="Times New Roman" w:cs="Times New Roman"/>
          <w:color w:val="000000" w:themeColor="text1"/>
          <w:sz w:val="28"/>
          <w:szCs w:val="28"/>
        </w:rPr>
        <w:t>.</w:t>
      </w:r>
    </w:p>
    <w:p w14:paraId="1A4F836A" w14:textId="77777777" w:rsidR="009B313B" w:rsidRPr="00003795" w:rsidRDefault="009B313B" w:rsidP="00944060">
      <w:pPr>
        <w:spacing w:after="0" w:line="320" w:lineRule="exact"/>
        <w:ind w:firstLine="720"/>
        <w:jc w:val="both"/>
        <w:rPr>
          <w:rFonts w:ascii="Times New Roman" w:hAnsi="Times New Roman" w:cs="Times New Roman"/>
          <w:b/>
          <w:color w:val="000000" w:themeColor="text1"/>
          <w:sz w:val="28"/>
          <w:szCs w:val="28"/>
          <w:shd w:val="clear" w:color="auto" w:fill="FFFFFF"/>
          <w:lang w:val="en-GB"/>
        </w:rPr>
      </w:pPr>
      <w:r w:rsidRPr="00003795">
        <w:rPr>
          <w:rFonts w:ascii="Times New Roman" w:hAnsi="Times New Roman" w:cs="Times New Roman"/>
          <w:b/>
          <w:color w:val="000000" w:themeColor="text1"/>
          <w:sz w:val="28"/>
          <w:szCs w:val="28"/>
          <w:shd w:val="clear" w:color="auto" w:fill="FFFFFF"/>
          <w:lang w:val="en-GB"/>
        </w:rPr>
        <w:t>II. Nội dung yêu cầu báo giá:</w:t>
      </w:r>
    </w:p>
    <w:p w14:paraId="77712BDB" w14:textId="7D57E5B0" w:rsidR="009B313B" w:rsidRPr="00003795" w:rsidRDefault="009B313B" w:rsidP="00944060">
      <w:pPr>
        <w:spacing w:after="0" w:line="320" w:lineRule="exact"/>
        <w:ind w:firstLine="720"/>
        <w:jc w:val="both"/>
        <w:rPr>
          <w:rFonts w:ascii="Times New Roman" w:hAnsi="Times New Roman" w:cs="Times New Roman"/>
          <w:i/>
          <w:color w:val="000000" w:themeColor="text1"/>
          <w:sz w:val="28"/>
          <w:szCs w:val="28"/>
          <w:shd w:val="clear" w:color="auto" w:fill="FFFFFF"/>
          <w:lang w:val="en-GB"/>
        </w:rPr>
      </w:pPr>
      <w:r w:rsidRPr="00003795">
        <w:rPr>
          <w:rFonts w:ascii="Times New Roman" w:hAnsi="Times New Roman" w:cs="Times New Roman"/>
          <w:color w:val="000000" w:themeColor="text1"/>
          <w:sz w:val="28"/>
          <w:szCs w:val="28"/>
          <w:shd w:val="clear" w:color="auto" w:fill="FFFFFF"/>
          <w:lang w:val="en-GB"/>
        </w:rPr>
        <w:t xml:space="preserve">Danh mục </w:t>
      </w:r>
      <w:r w:rsidR="00281B75" w:rsidRPr="00003795">
        <w:rPr>
          <w:rFonts w:ascii="Times New Roman" w:hAnsi="Times New Roman" w:cs="Times New Roman"/>
          <w:color w:val="000000" w:themeColor="text1"/>
          <w:sz w:val="28"/>
          <w:szCs w:val="28"/>
          <w:shd w:val="clear" w:color="auto" w:fill="FFFFFF"/>
          <w:lang w:val="en-GB"/>
        </w:rPr>
        <w:t>Mua sắm Hoá chất, sinh phẩm, vật tư xét nghiệm, chẩn đoán hình ảnh năm 2026-2027 của</w:t>
      </w:r>
      <w:r w:rsidRPr="00003795">
        <w:rPr>
          <w:rFonts w:ascii="Times New Roman" w:hAnsi="Times New Roman" w:cs="Times New Roman"/>
          <w:color w:val="000000" w:themeColor="text1"/>
          <w:sz w:val="28"/>
          <w:szCs w:val="28"/>
          <w:shd w:val="clear" w:color="auto" w:fill="FFFFFF"/>
          <w:lang w:val="en-GB"/>
        </w:rPr>
        <w:t xml:space="preserve"> Trung Tâm Y Tế </w:t>
      </w:r>
      <w:r w:rsidR="00281B75" w:rsidRPr="00003795">
        <w:rPr>
          <w:rFonts w:ascii="Times New Roman" w:hAnsi="Times New Roman" w:cs="Times New Roman"/>
          <w:color w:val="000000" w:themeColor="text1"/>
          <w:sz w:val="28"/>
          <w:szCs w:val="28"/>
          <w:shd w:val="clear" w:color="auto" w:fill="FFFFFF"/>
          <w:lang w:val="en-GB"/>
        </w:rPr>
        <w:t>Đak Đoa</w:t>
      </w:r>
      <w:r w:rsidRPr="00003795">
        <w:rPr>
          <w:rFonts w:ascii="Times New Roman" w:hAnsi="Times New Roman" w:cs="Times New Roman"/>
          <w:color w:val="000000" w:themeColor="text1"/>
          <w:sz w:val="28"/>
          <w:szCs w:val="28"/>
          <w:shd w:val="clear" w:color="auto" w:fill="FFFFFF"/>
          <w:lang w:val="en-GB"/>
        </w:rPr>
        <w:t xml:space="preserve"> (</w:t>
      </w:r>
      <w:r w:rsidRPr="00003795">
        <w:rPr>
          <w:rFonts w:ascii="Times New Roman" w:hAnsi="Times New Roman" w:cs="Times New Roman"/>
          <w:i/>
          <w:color w:val="000000" w:themeColor="text1"/>
          <w:sz w:val="28"/>
          <w:szCs w:val="28"/>
          <w:shd w:val="clear" w:color="auto" w:fill="FFFFFF"/>
          <w:lang w:val="en-GB"/>
        </w:rPr>
        <w:t>Phụ lục danh mục chi tiết kèm theo).</w:t>
      </w:r>
    </w:p>
    <w:p w14:paraId="4BAC7329" w14:textId="77777777" w:rsidR="009B313B" w:rsidRPr="00003795" w:rsidRDefault="009B313B" w:rsidP="00EE1F39">
      <w:pPr>
        <w:widowControl w:val="0"/>
        <w:tabs>
          <w:tab w:val="left" w:pos="1170"/>
        </w:tabs>
        <w:spacing w:after="0" w:line="320" w:lineRule="exact"/>
        <w:ind w:firstLine="720"/>
        <w:jc w:val="both"/>
        <w:rPr>
          <w:rFonts w:ascii="Times New Roman" w:hAnsi="Times New Roman" w:cs="Times New Roman"/>
          <w:b/>
          <w:color w:val="000000" w:themeColor="text1"/>
          <w:sz w:val="28"/>
          <w:szCs w:val="28"/>
          <w:shd w:val="clear" w:color="auto" w:fill="FFFFFF"/>
          <w:lang w:val="nl-NL"/>
        </w:rPr>
      </w:pPr>
      <w:r w:rsidRPr="00003795">
        <w:rPr>
          <w:rFonts w:ascii="Times New Roman" w:hAnsi="Times New Roman" w:cs="Times New Roman"/>
          <w:b/>
          <w:color w:val="000000" w:themeColor="text1"/>
          <w:sz w:val="28"/>
          <w:szCs w:val="28"/>
          <w:shd w:val="clear" w:color="auto" w:fill="FFFFFF"/>
          <w:lang w:val="nl-NL"/>
        </w:rPr>
        <w:lastRenderedPageBreak/>
        <w:t xml:space="preserve">Lưu ý: </w:t>
      </w:r>
    </w:p>
    <w:p w14:paraId="31CAB673" w14:textId="57D48CBF" w:rsidR="009B313B" w:rsidRPr="00003795" w:rsidRDefault="009B313B" w:rsidP="007631DE">
      <w:pPr>
        <w:pStyle w:val="ListParagraph"/>
        <w:widowControl w:val="0"/>
        <w:numPr>
          <w:ilvl w:val="0"/>
          <w:numId w:val="2"/>
        </w:numPr>
        <w:tabs>
          <w:tab w:val="left" w:pos="1170"/>
        </w:tabs>
        <w:spacing w:after="0" w:line="320" w:lineRule="exact"/>
        <w:jc w:val="both"/>
        <w:rPr>
          <w:rFonts w:ascii="Times New Roman" w:hAnsi="Times New Roman" w:cs="Times New Roman"/>
          <w:color w:val="000000" w:themeColor="text1"/>
          <w:sz w:val="28"/>
          <w:szCs w:val="28"/>
          <w:shd w:val="clear" w:color="auto" w:fill="FFFFFF"/>
          <w:lang w:val="nl-NL"/>
        </w:rPr>
      </w:pPr>
      <w:r w:rsidRPr="00003795">
        <w:rPr>
          <w:rFonts w:ascii="Times New Roman" w:hAnsi="Times New Roman" w:cs="Times New Roman"/>
          <w:color w:val="000000" w:themeColor="text1"/>
          <w:sz w:val="28"/>
          <w:szCs w:val="28"/>
          <w:shd w:val="clear" w:color="auto" w:fill="FFFFFF"/>
          <w:lang w:val="nl-NL"/>
        </w:rPr>
        <w:t>Báo giá của các hãng sản xuất, nhà cung cấp tại Việt Nam ghi rõ các thông tin sau:</w:t>
      </w:r>
    </w:p>
    <w:p w14:paraId="48C6295A" w14:textId="77777777" w:rsidR="009B313B" w:rsidRPr="00003795" w:rsidRDefault="009B313B" w:rsidP="00EE1F39">
      <w:pPr>
        <w:widowControl w:val="0"/>
        <w:tabs>
          <w:tab w:val="left" w:pos="1170"/>
        </w:tabs>
        <w:spacing w:after="0" w:line="320" w:lineRule="exact"/>
        <w:ind w:firstLine="720"/>
        <w:jc w:val="both"/>
        <w:rPr>
          <w:rFonts w:ascii="Times New Roman" w:hAnsi="Times New Roman" w:cs="Times New Roman"/>
          <w:color w:val="000000" w:themeColor="text1"/>
          <w:sz w:val="28"/>
          <w:szCs w:val="28"/>
          <w:shd w:val="clear" w:color="auto" w:fill="FFFFFF"/>
          <w:lang w:val="nl-NL"/>
        </w:rPr>
      </w:pPr>
      <w:r w:rsidRPr="00003795">
        <w:rPr>
          <w:rFonts w:ascii="Times New Roman" w:hAnsi="Times New Roman" w:cs="Times New Roman"/>
          <w:color w:val="000000" w:themeColor="text1"/>
          <w:sz w:val="28"/>
          <w:szCs w:val="28"/>
          <w:shd w:val="clear" w:color="auto" w:fill="FFFFFF"/>
          <w:lang w:val="nl-NL"/>
        </w:rPr>
        <w:t>+ Tên đơn vị, địa chỉ, số điện thoại, Mã số thuế đơn vị.</w:t>
      </w:r>
    </w:p>
    <w:p w14:paraId="752D37C9" w14:textId="77777777" w:rsidR="009B313B" w:rsidRPr="00003795" w:rsidRDefault="009B313B" w:rsidP="00EE1F39">
      <w:pPr>
        <w:widowControl w:val="0"/>
        <w:tabs>
          <w:tab w:val="left" w:pos="1170"/>
        </w:tabs>
        <w:spacing w:after="0" w:line="320" w:lineRule="exact"/>
        <w:ind w:firstLine="720"/>
        <w:jc w:val="both"/>
        <w:rPr>
          <w:rFonts w:ascii="Times New Roman" w:hAnsi="Times New Roman" w:cs="Times New Roman"/>
          <w:color w:val="000000" w:themeColor="text1"/>
          <w:sz w:val="28"/>
          <w:szCs w:val="28"/>
          <w:shd w:val="clear" w:color="auto" w:fill="FFFFFF"/>
          <w:lang w:val="nl-NL"/>
        </w:rPr>
      </w:pPr>
      <w:r w:rsidRPr="00003795">
        <w:rPr>
          <w:rFonts w:ascii="Times New Roman" w:hAnsi="Times New Roman" w:cs="Times New Roman"/>
          <w:color w:val="000000" w:themeColor="text1"/>
          <w:sz w:val="28"/>
          <w:szCs w:val="28"/>
          <w:shd w:val="clear" w:color="auto" w:fill="FFFFFF"/>
          <w:lang w:val="nl-NL"/>
        </w:rPr>
        <w:t>+ Hiệu lực báo giá: phải tối thiểu 90 ngày kể từ ngày báo giá.</w:t>
      </w:r>
    </w:p>
    <w:p w14:paraId="62C20EE8" w14:textId="77777777" w:rsidR="009B313B" w:rsidRPr="00003795" w:rsidRDefault="009B313B" w:rsidP="00EE1F39">
      <w:pPr>
        <w:widowControl w:val="0"/>
        <w:tabs>
          <w:tab w:val="left" w:pos="1170"/>
        </w:tabs>
        <w:spacing w:after="0" w:line="320" w:lineRule="exact"/>
        <w:ind w:firstLine="720"/>
        <w:jc w:val="both"/>
        <w:rPr>
          <w:rFonts w:ascii="Times New Roman" w:hAnsi="Times New Roman" w:cs="Times New Roman"/>
          <w:color w:val="000000" w:themeColor="text1"/>
          <w:sz w:val="28"/>
          <w:szCs w:val="28"/>
          <w:shd w:val="clear" w:color="auto" w:fill="FFFFFF"/>
          <w:lang w:val="nl-NL"/>
        </w:rPr>
      </w:pPr>
      <w:r w:rsidRPr="00003795">
        <w:rPr>
          <w:rFonts w:ascii="Times New Roman" w:hAnsi="Times New Roman" w:cs="Times New Roman"/>
          <w:color w:val="000000" w:themeColor="text1"/>
          <w:sz w:val="28"/>
          <w:szCs w:val="28"/>
          <w:shd w:val="clear" w:color="auto" w:fill="FFFFFF"/>
          <w:lang w:val="nl-NL"/>
        </w:rPr>
        <w:t>+ Đóng dấu và có chữ ký của người đại diện hợp pháp.</w:t>
      </w:r>
    </w:p>
    <w:p w14:paraId="49C2C1E8" w14:textId="209E03EB" w:rsidR="009B313B" w:rsidRPr="00003795" w:rsidRDefault="009B313B" w:rsidP="00EE1F39">
      <w:pPr>
        <w:widowControl w:val="0"/>
        <w:tabs>
          <w:tab w:val="left" w:pos="1170"/>
        </w:tabs>
        <w:spacing w:after="0" w:line="320" w:lineRule="exact"/>
        <w:ind w:firstLine="720"/>
        <w:jc w:val="both"/>
        <w:rPr>
          <w:rFonts w:ascii="Times New Roman" w:hAnsi="Times New Roman" w:cs="Times New Roman"/>
          <w:color w:val="000000" w:themeColor="text1"/>
          <w:sz w:val="28"/>
          <w:szCs w:val="28"/>
          <w:shd w:val="clear" w:color="auto" w:fill="FFFFFF"/>
          <w:lang w:val="nl-NL"/>
        </w:rPr>
      </w:pPr>
      <w:r w:rsidRPr="00003795">
        <w:rPr>
          <w:rFonts w:ascii="Times New Roman" w:hAnsi="Times New Roman" w:cs="Times New Roman"/>
          <w:color w:val="000000" w:themeColor="text1"/>
          <w:sz w:val="28"/>
          <w:szCs w:val="28"/>
          <w:shd w:val="clear" w:color="auto" w:fill="FFFFFF"/>
          <w:lang w:val="nl-NL"/>
        </w:rPr>
        <w:t xml:space="preserve">+ Ghi rõ: “Giá trên đã bao gồm chi phí vật tư, nhân công, vận chuyển, thuế và các chi phí khác đến tận Trung Tâm Y tế </w:t>
      </w:r>
      <w:r w:rsidR="00281B75" w:rsidRPr="00003795">
        <w:rPr>
          <w:rFonts w:ascii="Times New Roman" w:hAnsi="Times New Roman" w:cs="Times New Roman"/>
          <w:color w:val="000000" w:themeColor="text1"/>
          <w:sz w:val="28"/>
          <w:szCs w:val="28"/>
          <w:shd w:val="clear" w:color="auto" w:fill="FFFFFF"/>
          <w:lang w:val="nl-NL"/>
        </w:rPr>
        <w:t>Đak Đoa</w:t>
      </w:r>
      <w:r w:rsidRPr="00003795">
        <w:rPr>
          <w:rFonts w:ascii="Times New Roman" w:hAnsi="Times New Roman" w:cs="Times New Roman"/>
          <w:color w:val="000000" w:themeColor="text1"/>
          <w:sz w:val="28"/>
          <w:szCs w:val="28"/>
          <w:shd w:val="clear" w:color="auto" w:fill="FFFFFF"/>
          <w:lang w:val="nl-NL"/>
        </w:rPr>
        <w:t>”.</w:t>
      </w:r>
    </w:p>
    <w:p w14:paraId="4F95C323" w14:textId="63C4881F" w:rsidR="009B313B" w:rsidRPr="00003795" w:rsidRDefault="007631DE" w:rsidP="00EE1F39">
      <w:pPr>
        <w:spacing w:after="0" w:line="320" w:lineRule="exact"/>
        <w:ind w:firstLine="720"/>
        <w:jc w:val="both"/>
        <w:rPr>
          <w:rFonts w:ascii="Times New Roman" w:eastAsia="Times New Roman" w:hAnsi="Times New Roman" w:cs="Times New Roman"/>
          <w:bCs/>
          <w:color w:val="000000" w:themeColor="text1"/>
          <w:kern w:val="32"/>
          <w:sz w:val="28"/>
          <w:szCs w:val="28"/>
        </w:rPr>
      </w:pPr>
      <w:r w:rsidRPr="00003795">
        <w:rPr>
          <w:rFonts w:ascii="Times New Roman" w:eastAsia="Times New Roman" w:hAnsi="Times New Roman" w:cs="Times New Roman"/>
          <w:bCs/>
          <w:color w:val="000000" w:themeColor="text1"/>
          <w:kern w:val="32"/>
          <w:sz w:val="28"/>
          <w:szCs w:val="28"/>
          <w:lang w:val="pt-BR"/>
        </w:rPr>
        <w:t xml:space="preserve">  </w:t>
      </w:r>
      <w:r w:rsidR="009B313B" w:rsidRPr="00003795">
        <w:rPr>
          <w:rFonts w:ascii="Times New Roman" w:eastAsia="Times New Roman" w:hAnsi="Times New Roman" w:cs="Times New Roman"/>
          <w:bCs/>
          <w:color w:val="000000" w:themeColor="text1"/>
          <w:kern w:val="32"/>
          <w:sz w:val="28"/>
          <w:szCs w:val="28"/>
          <w:lang w:val="pt-BR"/>
        </w:rPr>
        <w:t>Rất mong nhận được báo giá của đơn vị</w:t>
      </w:r>
      <w:r w:rsidR="009B313B" w:rsidRPr="00003795">
        <w:rPr>
          <w:rFonts w:ascii="Times New Roman" w:eastAsia="Times New Roman" w:hAnsi="Times New Roman" w:cs="Times New Roman"/>
          <w:bCs/>
          <w:color w:val="000000" w:themeColor="text1"/>
          <w:kern w:val="32"/>
          <w:sz w:val="28"/>
          <w:szCs w:val="28"/>
          <w:lang w:val="vi-VN"/>
        </w:rPr>
        <w:t>.</w:t>
      </w:r>
    </w:p>
    <w:p w14:paraId="3F6BF819" w14:textId="05A6EA67" w:rsidR="009B313B" w:rsidRPr="00003795" w:rsidRDefault="007631DE" w:rsidP="00EE1F39">
      <w:pPr>
        <w:spacing w:after="0" w:line="320" w:lineRule="exact"/>
        <w:ind w:firstLine="720"/>
        <w:jc w:val="both"/>
        <w:rPr>
          <w:rFonts w:ascii="Times New Roman" w:hAnsi="Times New Roman" w:cs="Times New Roman"/>
          <w:color w:val="000000" w:themeColor="text1"/>
          <w:sz w:val="28"/>
          <w:szCs w:val="28"/>
          <w:shd w:val="clear" w:color="auto" w:fill="FFFFFF"/>
          <w:lang w:val="en-GB"/>
        </w:rPr>
      </w:pPr>
      <w:r w:rsidRPr="00003795">
        <w:rPr>
          <w:rFonts w:ascii="Times New Roman" w:hAnsi="Times New Roman" w:cs="Times New Roman"/>
          <w:color w:val="000000" w:themeColor="text1"/>
          <w:sz w:val="28"/>
          <w:szCs w:val="28"/>
          <w:shd w:val="clear" w:color="auto" w:fill="FFFFFF"/>
          <w:lang w:val="en-GB"/>
        </w:rPr>
        <w:t xml:space="preserve">  </w:t>
      </w:r>
      <w:r w:rsidR="009B313B" w:rsidRPr="00003795">
        <w:rPr>
          <w:rFonts w:ascii="Times New Roman" w:hAnsi="Times New Roman" w:cs="Times New Roman"/>
          <w:color w:val="000000" w:themeColor="text1"/>
          <w:sz w:val="28"/>
          <w:szCs w:val="28"/>
          <w:shd w:val="clear" w:color="auto" w:fill="FFFFFF"/>
          <w:lang w:val="en-GB"/>
        </w:rPr>
        <w:t>Trân trọng kính mời./.</w:t>
      </w:r>
    </w:p>
    <w:p w14:paraId="2C199D84" w14:textId="56EDC098" w:rsidR="009B313B" w:rsidRPr="00003795" w:rsidRDefault="009B313B" w:rsidP="00EE1F39">
      <w:pPr>
        <w:spacing w:after="0" w:line="276" w:lineRule="auto"/>
        <w:ind w:firstLine="720"/>
        <w:jc w:val="both"/>
        <w:rPr>
          <w:rFonts w:ascii="Times New Roman" w:hAnsi="Times New Roman" w:cs="Times New Roman"/>
          <w:bCs/>
          <w:color w:val="000000" w:themeColor="text1"/>
          <w:kern w:val="2"/>
          <w:sz w:val="28"/>
          <w:szCs w:val="28"/>
          <w:lang w:val="nl-NL"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2"/>
        <w:gridCol w:w="4503"/>
      </w:tblGrid>
      <w:tr w:rsidR="00131662" w:rsidRPr="00003795" w14:paraId="7926B356" w14:textId="77777777" w:rsidTr="00131662">
        <w:tc>
          <w:tcPr>
            <w:tcW w:w="4502" w:type="dxa"/>
          </w:tcPr>
          <w:p w14:paraId="5FD101F6" w14:textId="77777777" w:rsidR="00131662" w:rsidRPr="00003795" w:rsidRDefault="00131662" w:rsidP="00EE1F39">
            <w:pPr>
              <w:spacing w:line="276" w:lineRule="auto"/>
              <w:jc w:val="both"/>
              <w:rPr>
                <w:rFonts w:ascii="Times New Roman" w:eastAsia="Times New Roman" w:hAnsi="Times New Roman" w:cs="Times New Roman"/>
                <w:b/>
                <w:i/>
                <w:color w:val="000000" w:themeColor="text1"/>
                <w:sz w:val="20"/>
                <w:szCs w:val="20"/>
                <w:lang w:val="nl-NL" w:eastAsia="en-US"/>
              </w:rPr>
            </w:pPr>
            <w:r w:rsidRPr="00003795">
              <w:rPr>
                <w:rFonts w:ascii="Times New Roman" w:eastAsia="Times New Roman" w:hAnsi="Times New Roman" w:cs="Times New Roman"/>
                <w:b/>
                <w:i/>
                <w:color w:val="000000" w:themeColor="text1"/>
                <w:sz w:val="24"/>
                <w:szCs w:val="24"/>
                <w:lang w:val="nl-NL" w:eastAsia="en-US"/>
              </w:rPr>
              <w:t>Nơi nhận:</w:t>
            </w:r>
            <w:r w:rsidRPr="00003795">
              <w:rPr>
                <w:rFonts w:ascii="Times New Roman" w:eastAsia="Times New Roman" w:hAnsi="Times New Roman" w:cs="Times New Roman"/>
                <w:b/>
                <w:i/>
                <w:color w:val="000000" w:themeColor="text1"/>
                <w:sz w:val="20"/>
                <w:szCs w:val="20"/>
                <w:lang w:val="nl-NL" w:eastAsia="en-US"/>
              </w:rPr>
              <w:t> </w:t>
            </w:r>
            <w:r w:rsidRPr="00003795">
              <w:rPr>
                <w:rFonts w:ascii="Times New Roman" w:eastAsia="Times New Roman" w:hAnsi="Times New Roman" w:cs="Times New Roman"/>
                <w:b/>
                <w:i/>
                <w:color w:val="000000" w:themeColor="text1"/>
                <w:sz w:val="20"/>
                <w:szCs w:val="20"/>
                <w:lang w:val="nl-NL" w:eastAsia="en-US"/>
              </w:rPr>
              <w:tab/>
            </w:r>
          </w:p>
          <w:p w14:paraId="48A0C527" w14:textId="77777777" w:rsidR="00131662" w:rsidRPr="00003795" w:rsidRDefault="00131662" w:rsidP="00131662">
            <w:pPr>
              <w:widowControl w:val="0"/>
              <w:shd w:val="clear" w:color="auto" w:fill="FFFFFF"/>
              <w:tabs>
                <w:tab w:val="left" w:pos="6660"/>
              </w:tabs>
              <w:spacing w:line="240" w:lineRule="auto"/>
              <w:jc w:val="both"/>
              <w:rPr>
                <w:rFonts w:ascii="Times New Roman" w:hAnsi="Times New Roman" w:cs="Times New Roman"/>
                <w:bCs/>
                <w:iCs/>
                <w:color w:val="000000" w:themeColor="text1"/>
                <w:kern w:val="2"/>
                <w:lang w:val="nl-NL" w:eastAsia="en-US"/>
              </w:rPr>
            </w:pPr>
            <w:r w:rsidRPr="00003795">
              <w:rPr>
                <w:rFonts w:ascii="Times New Roman" w:hAnsi="Times New Roman" w:cs="Times New Roman"/>
                <w:bCs/>
                <w:iCs/>
                <w:color w:val="000000" w:themeColor="text1"/>
                <w:kern w:val="2"/>
                <w:lang w:val="nl-NL" w:eastAsia="en-US"/>
              </w:rPr>
              <w:t xml:space="preserve">- Các hãng sản xuất, nhà cung cấp tại Việt Nam;                                      </w:t>
            </w:r>
          </w:p>
          <w:p w14:paraId="5AB84E52" w14:textId="77777777" w:rsidR="00131662" w:rsidRPr="00003795" w:rsidRDefault="00131662" w:rsidP="00131662">
            <w:pPr>
              <w:widowControl w:val="0"/>
              <w:shd w:val="clear" w:color="auto" w:fill="FFFFFF"/>
              <w:spacing w:line="240" w:lineRule="auto"/>
              <w:jc w:val="both"/>
              <w:rPr>
                <w:rFonts w:ascii="Times New Roman" w:hAnsi="Times New Roman" w:cs="Times New Roman"/>
                <w:bCs/>
                <w:iCs/>
                <w:color w:val="000000" w:themeColor="text1"/>
                <w:kern w:val="2"/>
                <w:lang w:val="nl-NL" w:eastAsia="en-US"/>
              </w:rPr>
            </w:pPr>
            <w:r w:rsidRPr="00003795">
              <w:rPr>
                <w:rFonts w:ascii="Times New Roman" w:hAnsi="Times New Roman" w:cs="Times New Roman"/>
                <w:bCs/>
                <w:iCs/>
                <w:color w:val="000000" w:themeColor="text1"/>
                <w:kern w:val="2"/>
                <w:lang w:val="nl-NL" w:eastAsia="en-US"/>
              </w:rPr>
              <w:t>- Trang Website TTYT;</w:t>
            </w:r>
          </w:p>
          <w:p w14:paraId="6BA181DE" w14:textId="77777777" w:rsidR="00131662" w:rsidRPr="00003795" w:rsidRDefault="00131662" w:rsidP="00131662">
            <w:pPr>
              <w:widowControl w:val="0"/>
              <w:shd w:val="clear" w:color="auto" w:fill="FFFFFF"/>
              <w:spacing w:line="240" w:lineRule="auto"/>
              <w:jc w:val="both"/>
              <w:rPr>
                <w:rFonts w:ascii="Times New Roman" w:hAnsi="Times New Roman" w:cs="Times New Roman"/>
                <w:bCs/>
                <w:iCs/>
                <w:color w:val="000000" w:themeColor="text1"/>
                <w:kern w:val="2"/>
                <w:lang w:val="nl-NL" w:eastAsia="en-US"/>
              </w:rPr>
            </w:pPr>
            <w:r w:rsidRPr="00003795">
              <w:rPr>
                <w:rFonts w:ascii="Times New Roman" w:hAnsi="Times New Roman" w:cs="Times New Roman"/>
                <w:bCs/>
                <w:iCs/>
                <w:color w:val="000000" w:themeColor="text1"/>
                <w:kern w:val="2"/>
                <w:lang w:val="nl-NL" w:eastAsia="en-US"/>
              </w:rPr>
              <w:t>-</w:t>
            </w:r>
            <w:r w:rsidRPr="00003795">
              <w:rPr>
                <w:rFonts w:ascii="Times New Roman" w:eastAsiaTheme="minorHAnsi" w:hAnsi="Times New Roman" w:cs="Times New Roman"/>
                <w:color w:val="000000" w:themeColor="text1"/>
                <w:lang w:eastAsia="en-US"/>
              </w:rPr>
              <w:t xml:space="preserve"> </w:t>
            </w:r>
            <w:r w:rsidRPr="00003795">
              <w:rPr>
                <w:rFonts w:ascii="Times New Roman" w:hAnsi="Times New Roman" w:cs="Times New Roman"/>
                <w:bCs/>
                <w:iCs/>
                <w:color w:val="000000" w:themeColor="text1"/>
                <w:kern w:val="2"/>
                <w:lang w:val="nl-NL" w:eastAsia="en-US"/>
              </w:rPr>
              <w:t>https://muasamcong.mpi.gov.vn;</w:t>
            </w:r>
          </w:p>
          <w:p w14:paraId="1927188B" w14:textId="4DD7DA0C" w:rsidR="00131662" w:rsidRPr="00003795" w:rsidRDefault="00131662" w:rsidP="00131662">
            <w:pPr>
              <w:rPr>
                <w:rFonts w:ascii="Times New Roman" w:hAnsi="Times New Roman" w:cs="Times New Roman"/>
                <w:color w:val="000000" w:themeColor="text1"/>
                <w:lang w:val="nl-NL" w:eastAsia="en-US"/>
              </w:rPr>
            </w:pPr>
            <w:r w:rsidRPr="00003795">
              <w:rPr>
                <w:rFonts w:ascii="Times New Roman" w:hAnsi="Times New Roman" w:cs="Times New Roman"/>
                <w:color w:val="000000" w:themeColor="text1"/>
                <w:lang w:val="nl-NL" w:eastAsia="en-US"/>
              </w:rPr>
              <w:t>- Lưu: VT, KD-TTB-VTYT.</w:t>
            </w:r>
          </w:p>
        </w:tc>
        <w:tc>
          <w:tcPr>
            <w:tcW w:w="4503" w:type="dxa"/>
          </w:tcPr>
          <w:p w14:paraId="504B2C95" w14:textId="77777777" w:rsidR="00131662" w:rsidRPr="00003795" w:rsidRDefault="00131662" w:rsidP="00131662">
            <w:pPr>
              <w:spacing w:line="276" w:lineRule="auto"/>
              <w:jc w:val="center"/>
              <w:rPr>
                <w:rFonts w:ascii="Times New Roman" w:eastAsia="Times New Roman" w:hAnsi="Times New Roman" w:cs="Times New Roman"/>
                <w:b/>
                <w:color w:val="000000" w:themeColor="text1"/>
                <w:sz w:val="28"/>
                <w:szCs w:val="28"/>
                <w:lang w:val="nl-NL" w:eastAsia="en-US"/>
              </w:rPr>
            </w:pPr>
            <w:r w:rsidRPr="00003795">
              <w:rPr>
                <w:rFonts w:ascii="Times New Roman" w:eastAsia="Times New Roman" w:hAnsi="Times New Roman" w:cs="Times New Roman"/>
                <w:b/>
                <w:color w:val="000000" w:themeColor="text1"/>
                <w:sz w:val="28"/>
                <w:szCs w:val="28"/>
                <w:lang w:val="nl-NL" w:eastAsia="en-US"/>
              </w:rPr>
              <w:t>GIÁM ĐỐC</w:t>
            </w:r>
          </w:p>
          <w:p w14:paraId="1164BB86" w14:textId="77777777" w:rsidR="00131662" w:rsidRPr="00003795" w:rsidRDefault="00131662" w:rsidP="00131662">
            <w:pPr>
              <w:spacing w:line="276" w:lineRule="auto"/>
              <w:jc w:val="center"/>
              <w:rPr>
                <w:rFonts w:ascii="Times New Roman" w:eastAsia="Times New Roman" w:hAnsi="Times New Roman" w:cs="Times New Roman"/>
                <w:b/>
                <w:color w:val="000000" w:themeColor="text1"/>
                <w:sz w:val="28"/>
                <w:szCs w:val="28"/>
                <w:lang w:val="nl-NL" w:eastAsia="en-US"/>
              </w:rPr>
            </w:pPr>
          </w:p>
          <w:p w14:paraId="5F21C795" w14:textId="77777777" w:rsidR="00131662" w:rsidRPr="00003795" w:rsidRDefault="00131662" w:rsidP="00131662">
            <w:pPr>
              <w:spacing w:line="276" w:lineRule="auto"/>
              <w:jc w:val="center"/>
              <w:rPr>
                <w:rFonts w:ascii="Times New Roman" w:eastAsia="Times New Roman" w:hAnsi="Times New Roman" w:cs="Times New Roman"/>
                <w:b/>
                <w:color w:val="000000" w:themeColor="text1"/>
                <w:sz w:val="28"/>
                <w:szCs w:val="28"/>
                <w:lang w:val="nl-NL" w:eastAsia="en-US"/>
              </w:rPr>
            </w:pPr>
          </w:p>
          <w:p w14:paraId="49FAD50F" w14:textId="77777777" w:rsidR="00131662" w:rsidRPr="00003795" w:rsidRDefault="00131662" w:rsidP="00131662">
            <w:pPr>
              <w:spacing w:line="276" w:lineRule="auto"/>
              <w:jc w:val="center"/>
              <w:rPr>
                <w:rFonts w:ascii="Times New Roman" w:eastAsia="Times New Roman" w:hAnsi="Times New Roman" w:cs="Times New Roman"/>
                <w:b/>
                <w:color w:val="000000" w:themeColor="text1"/>
                <w:sz w:val="28"/>
                <w:szCs w:val="28"/>
                <w:lang w:val="nl-NL" w:eastAsia="en-US"/>
              </w:rPr>
            </w:pPr>
          </w:p>
          <w:p w14:paraId="0BE55CD3" w14:textId="10623F20" w:rsidR="00131662" w:rsidRPr="00003795" w:rsidRDefault="00131662" w:rsidP="00131662">
            <w:pPr>
              <w:spacing w:line="276" w:lineRule="auto"/>
              <w:jc w:val="center"/>
              <w:rPr>
                <w:rFonts w:ascii="Times New Roman" w:hAnsi="Times New Roman" w:cs="Times New Roman"/>
                <w:bCs/>
                <w:color w:val="000000" w:themeColor="text1"/>
                <w:kern w:val="2"/>
                <w:sz w:val="28"/>
                <w:szCs w:val="28"/>
                <w:lang w:val="nl-NL" w:eastAsia="en-US"/>
              </w:rPr>
            </w:pPr>
            <w:r w:rsidRPr="00003795">
              <w:rPr>
                <w:rFonts w:ascii="Times New Roman" w:eastAsia="Times New Roman" w:hAnsi="Times New Roman" w:cs="Times New Roman"/>
                <w:b/>
                <w:color w:val="000000" w:themeColor="text1"/>
                <w:sz w:val="28"/>
                <w:szCs w:val="28"/>
                <w:lang w:val="nl-NL" w:eastAsia="en-US"/>
              </w:rPr>
              <w:t>Vũ Chí Hùng</w:t>
            </w:r>
          </w:p>
        </w:tc>
      </w:tr>
    </w:tbl>
    <w:p w14:paraId="7A025E35" w14:textId="77777777" w:rsidR="00131662" w:rsidRPr="00003795" w:rsidRDefault="00131662" w:rsidP="00EE1F39">
      <w:pPr>
        <w:spacing w:after="0" w:line="276" w:lineRule="auto"/>
        <w:ind w:firstLine="720"/>
        <w:jc w:val="both"/>
        <w:rPr>
          <w:rFonts w:ascii="Times New Roman" w:hAnsi="Times New Roman" w:cs="Times New Roman"/>
          <w:bCs/>
          <w:color w:val="000000" w:themeColor="text1"/>
          <w:kern w:val="2"/>
          <w:sz w:val="28"/>
          <w:szCs w:val="28"/>
          <w:lang w:val="nl-NL" w:eastAsia="en-US"/>
        </w:rPr>
      </w:pPr>
    </w:p>
    <w:p w14:paraId="34DE4456" w14:textId="3F8A8AC4" w:rsidR="007631DE" w:rsidRPr="00003795" w:rsidRDefault="009B313B" w:rsidP="007631DE">
      <w:pPr>
        <w:spacing w:after="0" w:line="240" w:lineRule="auto"/>
        <w:ind w:right="69"/>
        <w:rPr>
          <w:rFonts w:ascii="Times New Roman" w:eastAsia="Times New Roman" w:hAnsi="Times New Roman" w:cs="Times New Roman"/>
          <w:b/>
          <w:color w:val="000000" w:themeColor="text1"/>
          <w:sz w:val="28"/>
          <w:szCs w:val="28"/>
          <w:lang w:val="nl-NL" w:eastAsia="en-US"/>
        </w:rPr>
      </w:pPr>
      <w:r w:rsidRPr="00003795">
        <w:rPr>
          <w:rFonts w:ascii="Times New Roman" w:eastAsia="Times New Roman" w:hAnsi="Times New Roman" w:cs="Times New Roman"/>
          <w:b/>
          <w:i/>
          <w:color w:val="000000" w:themeColor="text1"/>
          <w:sz w:val="20"/>
          <w:szCs w:val="20"/>
          <w:lang w:val="nl-NL" w:eastAsia="en-US"/>
        </w:rPr>
        <w:tab/>
      </w:r>
      <w:r w:rsidRPr="00003795">
        <w:rPr>
          <w:rFonts w:ascii="Times New Roman" w:eastAsia="Times New Roman" w:hAnsi="Times New Roman" w:cs="Times New Roman"/>
          <w:b/>
          <w:i/>
          <w:color w:val="000000" w:themeColor="text1"/>
          <w:sz w:val="20"/>
          <w:szCs w:val="20"/>
          <w:lang w:val="nl-NL" w:eastAsia="en-US"/>
        </w:rPr>
        <w:tab/>
      </w:r>
      <w:r w:rsidRPr="00003795">
        <w:rPr>
          <w:rFonts w:ascii="Times New Roman" w:eastAsia="Times New Roman" w:hAnsi="Times New Roman" w:cs="Times New Roman"/>
          <w:b/>
          <w:i/>
          <w:color w:val="000000" w:themeColor="text1"/>
          <w:sz w:val="20"/>
          <w:szCs w:val="20"/>
          <w:lang w:val="nl-NL" w:eastAsia="en-US"/>
        </w:rPr>
        <w:tab/>
      </w:r>
      <w:r w:rsidRPr="00003795">
        <w:rPr>
          <w:rFonts w:ascii="Times New Roman" w:eastAsia="Times New Roman" w:hAnsi="Times New Roman" w:cs="Times New Roman"/>
          <w:b/>
          <w:i/>
          <w:color w:val="000000" w:themeColor="text1"/>
          <w:sz w:val="20"/>
          <w:szCs w:val="20"/>
          <w:lang w:val="nl-NL" w:eastAsia="en-US"/>
        </w:rPr>
        <w:tab/>
      </w:r>
      <w:r w:rsidRPr="00003795">
        <w:rPr>
          <w:rFonts w:ascii="Times New Roman" w:eastAsia="Times New Roman" w:hAnsi="Times New Roman" w:cs="Times New Roman"/>
          <w:b/>
          <w:i/>
          <w:color w:val="000000" w:themeColor="text1"/>
          <w:sz w:val="20"/>
          <w:szCs w:val="20"/>
          <w:lang w:val="nl-NL" w:eastAsia="en-US"/>
        </w:rPr>
        <w:tab/>
      </w:r>
      <w:r w:rsidRPr="00003795">
        <w:rPr>
          <w:rFonts w:ascii="Times New Roman" w:eastAsia="Times New Roman" w:hAnsi="Times New Roman" w:cs="Times New Roman"/>
          <w:b/>
          <w:i/>
          <w:color w:val="000000" w:themeColor="text1"/>
          <w:sz w:val="20"/>
          <w:szCs w:val="20"/>
          <w:lang w:val="nl-NL" w:eastAsia="en-US"/>
        </w:rPr>
        <w:tab/>
      </w:r>
      <w:r w:rsidRPr="00003795">
        <w:rPr>
          <w:rFonts w:ascii="Times New Roman" w:eastAsia="Times New Roman" w:hAnsi="Times New Roman" w:cs="Times New Roman"/>
          <w:b/>
          <w:i/>
          <w:color w:val="000000" w:themeColor="text1"/>
          <w:sz w:val="20"/>
          <w:szCs w:val="20"/>
          <w:lang w:val="nl-NL" w:eastAsia="en-US"/>
        </w:rPr>
        <w:tab/>
      </w:r>
    </w:p>
    <w:p w14:paraId="7825C88C" w14:textId="77777777" w:rsidR="004103E8" w:rsidRPr="00003795" w:rsidRDefault="004103E8">
      <w:pPr>
        <w:rPr>
          <w:color w:val="000000" w:themeColor="text1"/>
        </w:rPr>
      </w:pPr>
    </w:p>
    <w:p w14:paraId="405BD475" w14:textId="5CF42427" w:rsidR="007631DE" w:rsidRPr="00003795" w:rsidRDefault="007631DE" w:rsidP="007631DE">
      <w:pPr>
        <w:tabs>
          <w:tab w:val="left" w:pos="6900"/>
        </w:tabs>
        <w:spacing w:line="278" w:lineRule="auto"/>
        <w:rPr>
          <w:rFonts w:ascii="Times New Roman" w:hAnsi="Times New Roman" w:cs="Times New Roman"/>
          <w:b/>
          <w:bCs/>
          <w:color w:val="000000" w:themeColor="text1"/>
          <w:kern w:val="2"/>
          <w:sz w:val="28"/>
          <w:szCs w:val="28"/>
          <w:lang w:eastAsia="en-US"/>
          <w14:ligatures w14:val="standardContextual"/>
        </w:rPr>
      </w:pPr>
      <w:r w:rsidRPr="00003795">
        <w:rPr>
          <w:color w:val="000000" w:themeColor="text1"/>
        </w:rPr>
        <w:t xml:space="preserve">                                                                                                                                     </w:t>
      </w:r>
      <w:r w:rsidRPr="00003795">
        <w:rPr>
          <w:rFonts w:ascii="Times New Roman" w:hAnsi="Times New Roman" w:cs="Times New Roman"/>
          <w:b/>
          <w:bCs/>
          <w:color w:val="000000" w:themeColor="text1"/>
          <w:kern w:val="2"/>
          <w:sz w:val="28"/>
          <w:szCs w:val="28"/>
          <w:lang w:eastAsia="en-US"/>
          <w14:ligatures w14:val="standardContextual"/>
        </w:rPr>
        <w:t xml:space="preserve"> </w:t>
      </w:r>
    </w:p>
    <w:p w14:paraId="7A0EBFCD" w14:textId="1DF26C7D" w:rsidR="00832BF6" w:rsidRPr="00003795" w:rsidRDefault="00832BF6" w:rsidP="007631DE">
      <w:pPr>
        <w:tabs>
          <w:tab w:val="left" w:pos="6552"/>
        </w:tabs>
        <w:rPr>
          <w:color w:val="000000" w:themeColor="text1"/>
        </w:rPr>
      </w:pPr>
    </w:p>
    <w:p w14:paraId="2FDE79CF" w14:textId="77777777" w:rsidR="00832BF6" w:rsidRPr="00003795" w:rsidRDefault="00832BF6">
      <w:pPr>
        <w:rPr>
          <w:color w:val="000000" w:themeColor="text1"/>
        </w:rPr>
      </w:pPr>
    </w:p>
    <w:p w14:paraId="14772AB8" w14:textId="77777777" w:rsidR="00832BF6" w:rsidRPr="00003795" w:rsidRDefault="00832BF6">
      <w:pPr>
        <w:rPr>
          <w:color w:val="000000" w:themeColor="text1"/>
        </w:rPr>
      </w:pPr>
    </w:p>
    <w:p w14:paraId="56B8CC0D" w14:textId="77777777" w:rsidR="00832BF6" w:rsidRPr="00003795" w:rsidRDefault="00832BF6">
      <w:pPr>
        <w:rPr>
          <w:color w:val="000000" w:themeColor="text1"/>
        </w:rPr>
      </w:pPr>
    </w:p>
    <w:p w14:paraId="5EA0A9E7" w14:textId="77777777" w:rsidR="00832BF6" w:rsidRPr="00003795" w:rsidRDefault="00832BF6">
      <w:pPr>
        <w:rPr>
          <w:color w:val="000000" w:themeColor="text1"/>
        </w:rPr>
      </w:pPr>
    </w:p>
    <w:p w14:paraId="0715AEFD" w14:textId="77777777" w:rsidR="00832BF6" w:rsidRPr="00003795" w:rsidRDefault="00832BF6">
      <w:pPr>
        <w:rPr>
          <w:color w:val="000000" w:themeColor="text1"/>
        </w:rPr>
      </w:pPr>
    </w:p>
    <w:p w14:paraId="6367ED36" w14:textId="77777777" w:rsidR="00832BF6" w:rsidRPr="00003795" w:rsidRDefault="00832BF6">
      <w:pPr>
        <w:rPr>
          <w:color w:val="000000" w:themeColor="text1"/>
        </w:rPr>
      </w:pPr>
    </w:p>
    <w:p w14:paraId="2BB526C4" w14:textId="77777777" w:rsidR="00832BF6" w:rsidRPr="00003795" w:rsidRDefault="00832BF6">
      <w:pPr>
        <w:rPr>
          <w:color w:val="000000" w:themeColor="text1"/>
        </w:rPr>
      </w:pPr>
    </w:p>
    <w:p w14:paraId="23F93BA1" w14:textId="77777777" w:rsidR="00832BF6" w:rsidRPr="00003795" w:rsidRDefault="00832BF6">
      <w:pPr>
        <w:rPr>
          <w:color w:val="000000" w:themeColor="text1"/>
        </w:rPr>
      </w:pPr>
    </w:p>
    <w:p w14:paraId="37477FAF" w14:textId="77777777" w:rsidR="00832BF6" w:rsidRPr="00003795" w:rsidRDefault="00832BF6">
      <w:pPr>
        <w:rPr>
          <w:color w:val="000000" w:themeColor="text1"/>
        </w:rPr>
      </w:pPr>
    </w:p>
    <w:p w14:paraId="252B500E" w14:textId="77777777" w:rsidR="00C02F38" w:rsidRPr="00003795" w:rsidRDefault="00C02F38">
      <w:pPr>
        <w:spacing w:line="278" w:lineRule="auto"/>
        <w:rPr>
          <w:rFonts w:ascii="Times New Roman" w:eastAsia="Times New Roman" w:hAnsi="Times New Roman" w:cs="Times New Roman"/>
          <w:b/>
          <w:color w:val="000000" w:themeColor="text1"/>
          <w:sz w:val="26"/>
          <w:szCs w:val="26"/>
          <w:lang w:eastAsia="en-US"/>
        </w:rPr>
      </w:pPr>
      <w:r w:rsidRPr="00003795">
        <w:rPr>
          <w:rFonts w:ascii="Times New Roman" w:eastAsia="Times New Roman" w:hAnsi="Times New Roman" w:cs="Times New Roman"/>
          <w:b/>
          <w:color w:val="000000" w:themeColor="text1"/>
          <w:sz w:val="26"/>
          <w:szCs w:val="26"/>
          <w:lang w:eastAsia="en-US"/>
        </w:rPr>
        <w:br w:type="page"/>
      </w:r>
    </w:p>
    <w:p w14:paraId="11478BF1" w14:textId="3ACB5291" w:rsidR="00832BF6" w:rsidRPr="00003795" w:rsidRDefault="00832BF6" w:rsidP="00832BF6">
      <w:pPr>
        <w:spacing w:after="0" w:line="240" w:lineRule="auto"/>
        <w:jc w:val="center"/>
        <w:rPr>
          <w:rFonts w:ascii="Times New Roman" w:eastAsia="Times New Roman" w:hAnsi="Times New Roman" w:cs="Times New Roman"/>
          <w:b/>
          <w:color w:val="000000" w:themeColor="text1"/>
          <w:sz w:val="26"/>
          <w:szCs w:val="26"/>
          <w:lang w:eastAsia="en-US"/>
        </w:rPr>
      </w:pPr>
      <w:r w:rsidRPr="00003795">
        <w:rPr>
          <w:rFonts w:ascii="Times New Roman" w:eastAsia="Times New Roman" w:hAnsi="Times New Roman" w:cs="Times New Roman"/>
          <w:b/>
          <w:color w:val="000000" w:themeColor="text1"/>
          <w:sz w:val="26"/>
          <w:szCs w:val="26"/>
          <w:lang w:eastAsia="en-US"/>
        </w:rPr>
        <w:lastRenderedPageBreak/>
        <w:t>Phụ lục</w:t>
      </w:r>
    </w:p>
    <w:p w14:paraId="00D05533" w14:textId="1F7D49C4" w:rsidR="00832BF6" w:rsidRPr="00003795" w:rsidRDefault="00832BF6" w:rsidP="00832BF6">
      <w:pPr>
        <w:spacing w:after="0" w:line="240" w:lineRule="auto"/>
        <w:jc w:val="center"/>
        <w:rPr>
          <w:rFonts w:ascii="Times New Roman" w:eastAsia="Times New Roman" w:hAnsi="Times New Roman" w:cs="Times New Roman"/>
          <w:b/>
          <w:color w:val="000000" w:themeColor="text1"/>
          <w:sz w:val="26"/>
          <w:szCs w:val="26"/>
          <w:lang w:eastAsia="en-US"/>
        </w:rPr>
      </w:pPr>
      <w:r w:rsidRPr="00003795">
        <w:rPr>
          <w:rFonts w:ascii="Times New Roman" w:eastAsia="Times New Roman" w:hAnsi="Times New Roman" w:cs="Times New Roman"/>
          <w:b/>
          <w:color w:val="000000" w:themeColor="text1"/>
          <w:sz w:val="26"/>
          <w:szCs w:val="26"/>
          <w:lang w:eastAsia="en-US"/>
        </w:rPr>
        <w:t xml:space="preserve">DANH MỤC </w:t>
      </w:r>
      <w:r w:rsidR="00844F1E" w:rsidRPr="00003795">
        <w:rPr>
          <w:rFonts w:ascii="Times New Roman" w:eastAsia="Times New Roman" w:hAnsi="Times New Roman" w:cs="Times New Roman"/>
          <w:b/>
          <w:color w:val="000000" w:themeColor="text1"/>
          <w:sz w:val="26"/>
          <w:szCs w:val="26"/>
          <w:lang w:eastAsia="en-US"/>
        </w:rPr>
        <w:t xml:space="preserve">HOÁ CHẤT, SINH PHẨM, VẬT TƯ XÉT NGHIỆM, CHẨN ĐOÁN HÌNH ẢNH NĂM 2026-2027 </w:t>
      </w:r>
    </w:p>
    <w:p w14:paraId="36B81F5E" w14:textId="1B7322A8" w:rsidR="00944060" w:rsidRPr="00003795" w:rsidRDefault="00832BF6" w:rsidP="005D29F5">
      <w:pPr>
        <w:spacing w:after="0" w:line="240" w:lineRule="auto"/>
        <w:jc w:val="center"/>
        <w:rPr>
          <w:rFonts w:ascii="Times New Roman" w:eastAsia="Times New Roman" w:hAnsi="Times New Roman" w:cs="Times New Roman"/>
          <w:i/>
          <w:color w:val="000000" w:themeColor="text1"/>
          <w:sz w:val="26"/>
          <w:szCs w:val="26"/>
          <w:lang w:eastAsia="en-US"/>
        </w:rPr>
      </w:pPr>
      <w:r w:rsidRPr="00003795">
        <w:rPr>
          <w:rFonts w:ascii="Times New Roman" w:eastAsia="Times New Roman" w:hAnsi="Times New Roman" w:cs="Times New Roman"/>
          <w:i/>
          <w:color w:val="000000" w:themeColor="text1"/>
          <w:sz w:val="26"/>
          <w:szCs w:val="26"/>
          <w:lang w:eastAsia="en-US"/>
        </w:rPr>
        <w:t xml:space="preserve">(Kèm theo thông báo số </w:t>
      </w:r>
      <w:r w:rsidR="00B142B9">
        <w:rPr>
          <w:rFonts w:ascii="Times New Roman" w:eastAsia="Times New Roman" w:hAnsi="Times New Roman" w:cs="Times New Roman"/>
          <w:i/>
          <w:color w:val="000000" w:themeColor="text1"/>
          <w:sz w:val="26"/>
          <w:szCs w:val="26"/>
          <w:lang w:eastAsia="en-US"/>
        </w:rPr>
        <w:t>518</w:t>
      </w:r>
      <w:r w:rsidRPr="00003795">
        <w:rPr>
          <w:rFonts w:ascii="Times New Roman" w:eastAsia="Times New Roman" w:hAnsi="Times New Roman" w:cs="Times New Roman"/>
          <w:i/>
          <w:color w:val="000000" w:themeColor="text1"/>
          <w:sz w:val="26"/>
          <w:szCs w:val="26"/>
          <w:lang w:eastAsia="en-US"/>
        </w:rPr>
        <w:t xml:space="preserve"> /TB-TT</w:t>
      </w:r>
      <w:r w:rsidR="00C02F38" w:rsidRPr="00003795">
        <w:rPr>
          <w:rFonts w:ascii="Times New Roman" w:eastAsia="Times New Roman" w:hAnsi="Times New Roman" w:cs="Times New Roman"/>
          <w:i/>
          <w:color w:val="000000" w:themeColor="text1"/>
          <w:sz w:val="26"/>
          <w:szCs w:val="26"/>
          <w:lang w:eastAsia="en-US"/>
        </w:rPr>
        <w:t>DD</w:t>
      </w:r>
      <w:r w:rsidRPr="00003795">
        <w:rPr>
          <w:rFonts w:ascii="Times New Roman" w:eastAsia="Times New Roman" w:hAnsi="Times New Roman" w:cs="Times New Roman"/>
          <w:i/>
          <w:color w:val="000000" w:themeColor="text1"/>
          <w:sz w:val="26"/>
          <w:szCs w:val="26"/>
          <w:lang w:eastAsia="en-US"/>
        </w:rPr>
        <w:t xml:space="preserve"> ngày </w:t>
      </w:r>
      <w:r w:rsidR="00B142B9">
        <w:rPr>
          <w:rFonts w:ascii="Times New Roman" w:eastAsia="Times New Roman" w:hAnsi="Times New Roman" w:cs="Times New Roman"/>
          <w:i/>
          <w:color w:val="000000" w:themeColor="text1"/>
          <w:sz w:val="26"/>
          <w:szCs w:val="26"/>
          <w:lang w:eastAsia="en-US"/>
        </w:rPr>
        <w:t xml:space="preserve"> 14/</w:t>
      </w:r>
      <w:bookmarkStart w:id="3" w:name="_GoBack"/>
      <w:bookmarkEnd w:id="3"/>
      <w:r w:rsidR="00B142B9">
        <w:rPr>
          <w:rFonts w:ascii="Times New Roman" w:eastAsia="Times New Roman" w:hAnsi="Times New Roman" w:cs="Times New Roman"/>
          <w:i/>
          <w:color w:val="000000" w:themeColor="text1"/>
          <w:sz w:val="26"/>
          <w:szCs w:val="26"/>
          <w:lang w:eastAsia="en-US"/>
        </w:rPr>
        <w:t>04</w:t>
      </w:r>
      <w:r w:rsidR="00844F1E" w:rsidRPr="00003795">
        <w:rPr>
          <w:rFonts w:ascii="Times New Roman" w:eastAsia="Times New Roman" w:hAnsi="Times New Roman" w:cs="Times New Roman"/>
          <w:i/>
          <w:color w:val="000000" w:themeColor="text1"/>
          <w:sz w:val="26"/>
          <w:szCs w:val="26"/>
          <w:lang w:eastAsia="en-US"/>
        </w:rPr>
        <w:t>/2026</w:t>
      </w:r>
      <w:r w:rsidRPr="00003795">
        <w:rPr>
          <w:rFonts w:ascii="Times New Roman" w:eastAsia="Times New Roman" w:hAnsi="Times New Roman" w:cs="Times New Roman"/>
          <w:i/>
          <w:color w:val="000000" w:themeColor="text1"/>
          <w:sz w:val="26"/>
          <w:szCs w:val="26"/>
          <w:lang w:eastAsia="en-US"/>
        </w:rPr>
        <w:t xml:space="preserve"> của </w:t>
      </w:r>
    </w:p>
    <w:p w14:paraId="55C5BAF6" w14:textId="0E0025D5" w:rsidR="005D29F5" w:rsidRPr="00003795" w:rsidRDefault="00832BF6" w:rsidP="005D29F5">
      <w:pPr>
        <w:spacing w:after="0" w:line="240" w:lineRule="auto"/>
        <w:jc w:val="center"/>
        <w:rPr>
          <w:rFonts w:ascii="Times New Roman" w:eastAsia="Times New Roman" w:hAnsi="Times New Roman" w:cs="Times New Roman"/>
          <w:i/>
          <w:color w:val="000000" w:themeColor="text1"/>
          <w:sz w:val="26"/>
          <w:szCs w:val="26"/>
          <w:lang w:eastAsia="en-US"/>
        </w:rPr>
      </w:pPr>
      <w:r w:rsidRPr="00003795">
        <w:rPr>
          <w:rFonts w:ascii="Times New Roman" w:eastAsia="Times New Roman" w:hAnsi="Times New Roman" w:cs="Times New Roman"/>
          <w:i/>
          <w:color w:val="000000" w:themeColor="text1"/>
          <w:sz w:val="26"/>
          <w:szCs w:val="26"/>
          <w:lang w:eastAsia="en-US"/>
        </w:rPr>
        <w:t xml:space="preserve">Trung tâm Y tế </w:t>
      </w:r>
      <w:r w:rsidR="0056304C" w:rsidRPr="00003795">
        <w:rPr>
          <w:rFonts w:ascii="Times New Roman" w:eastAsia="Times New Roman" w:hAnsi="Times New Roman" w:cs="Times New Roman"/>
          <w:i/>
          <w:color w:val="000000" w:themeColor="text1"/>
          <w:sz w:val="26"/>
          <w:szCs w:val="26"/>
          <w:lang w:eastAsia="en-US"/>
        </w:rPr>
        <w:t>Đak Đoa</w:t>
      </w:r>
      <w:r w:rsidRPr="00003795">
        <w:rPr>
          <w:rFonts w:ascii="Times New Roman" w:eastAsia="Times New Roman" w:hAnsi="Times New Roman" w:cs="Times New Roman"/>
          <w:i/>
          <w:color w:val="000000" w:themeColor="text1"/>
          <w:sz w:val="26"/>
          <w:szCs w:val="26"/>
          <w:lang w:eastAsia="en-US"/>
        </w:rPr>
        <w:t>)</w:t>
      </w:r>
    </w:p>
    <w:p w14:paraId="13C2AF92" w14:textId="39CE59D9" w:rsidR="00EE1F39" w:rsidRPr="00003795" w:rsidRDefault="00EE1F39" w:rsidP="00EE1F39">
      <w:pPr>
        <w:spacing w:after="0" w:line="240" w:lineRule="auto"/>
        <w:jc w:val="center"/>
        <w:rPr>
          <w:rFonts w:ascii="Times New Roman" w:eastAsia="Times New Roman" w:hAnsi="Times New Roman" w:cs="Times New Roman"/>
          <w:i/>
          <w:color w:val="000000" w:themeColor="text1"/>
          <w:sz w:val="26"/>
          <w:szCs w:val="26"/>
          <w:lang w:eastAsia="en-US"/>
        </w:rPr>
      </w:pPr>
      <w:r w:rsidRPr="00003795">
        <w:rPr>
          <w:noProof/>
          <w:color w:val="000000" w:themeColor="text1"/>
          <w:lang w:eastAsia="en-US"/>
          <w14:ligatures w14:val="standardContextual"/>
        </w:rPr>
        <mc:AlternateContent>
          <mc:Choice Requires="wps">
            <w:drawing>
              <wp:anchor distT="0" distB="0" distL="114300" distR="114300" simplePos="0" relativeHeight="251664384" behindDoc="0" locked="0" layoutInCell="1" allowOverlap="1" wp14:anchorId="08947C35" wp14:editId="47A1400B">
                <wp:simplePos x="0" y="0"/>
                <wp:positionH relativeFrom="margin">
                  <wp:posOffset>1787525</wp:posOffset>
                </wp:positionH>
                <wp:positionV relativeFrom="paragraph">
                  <wp:posOffset>6350</wp:posOffset>
                </wp:positionV>
                <wp:extent cx="1965960" cy="0"/>
                <wp:effectExtent l="0" t="0" r="0" b="0"/>
                <wp:wrapNone/>
                <wp:docPr id="1735916009" name="Straight Connector 3"/>
                <wp:cNvGraphicFramePr/>
                <a:graphic xmlns:a="http://schemas.openxmlformats.org/drawingml/2006/main">
                  <a:graphicData uri="http://schemas.microsoft.com/office/word/2010/wordprocessingShape">
                    <wps:wsp>
                      <wps:cNvCnPr/>
                      <wps:spPr>
                        <a:xfrm>
                          <a:off x="0" y="0"/>
                          <a:ext cx="19659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5C10E42" id="Straight Connector 3"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0.75pt,.5pt" to="295.5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" strokecolor="black [3200]" strokeweight=".5pt">
                <v:stroke joinstyle="miter"/>
                <w10:wrap anchorx="margin"/>
              </v:line>
            </w:pict>
          </mc:Fallback>
        </mc:AlternateContent>
      </w:r>
    </w:p>
    <w:tbl>
      <w:tblPr>
        <w:tblW w:w="974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252"/>
        <w:gridCol w:w="2895"/>
        <w:gridCol w:w="1096"/>
        <w:gridCol w:w="1101"/>
        <w:gridCol w:w="846"/>
        <w:gridCol w:w="880"/>
      </w:tblGrid>
      <w:tr w:rsidR="00003795" w:rsidRPr="00003795" w14:paraId="5C503DC0" w14:textId="77777777" w:rsidTr="00D10996">
        <w:trPr>
          <w:trHeight w:val="660"/>
        </w:trPr>
        <w:tc>
          <w:tcPr>
            <w:tcW w:w="675" w:type="dxa"/>
            <w:shd w:val="clear" w:color="auto" w:fill="auto"/>
            <w:vAlign w:val="center"/>
            <w:hideMark/>
          </w:tcPr>
          <w:p w14:paraId="308E9CA0" w14:textId="77777777" w:rsidR="0056304C" w:rsidRPr="00F15320" w:rsidRDefault="0056304C" w:rsidP="0056304C">
            <w:pPr>
              <w:spacing w:after="0" w:line="240" w:lineRule="auto"/>
              <w:jc w:val="center"/>
              <w:rPr>
                <w:rFonts w:ascii="Times New Roman" w:eastAsia="Times New Roman" w:hAnsi="Times New Roman" w:cs="Times New Roman"/>
                <w:b/>
                <w:bCs/>
                <w:color w:val="000000" w:themeColor="text1"/>
                <w:sz w:val="24"/>
                <w:szCs w:val="24"/>
                <w:lang w:eastAsia="en-US"/>
              </w:rPr>
            </w:pPr>
            <w:r w:rsidRPr="00F15320">
              <w:rPr>
                <w:rFonts w:ascii="Times New Roman" w:eastAsia="Times New Roman" w:hAnsi="Times New Roman" w:cs="Times New Roman"/>
                <w:b/>
                <w:bCs/>
                <w:color w:val="000000" w:themeColor="text1"/>
                <w:sz w:val="24"/>
                <w:szCs w:val="24"/>
                <w:lang w:eastAsia="en-US"/>
              </w:rPr>
              <w:t>STT</w:t>
            </w:r>
          </w:p>
        </w:tc>
        <w:tc>
          <w:tcPr>
            <w:tcW w:w="2253" w:type="dxa"/>
            <w:shd w:val="clear" w:color="auto" w:fill="auto"/>
            <w:vAlign w:val="center"/>
            <w:hideMark/>
          </w:tcPr>
          <w:p w14:paraId="6A1B832F" w14:textId="77777777" w:rsidR="0056304C" w:rsidRPr="00F15320" w:rsidRDefault="0056304C" w:rsidP="0056304C">
            <w:pPr>
              <w:spacing w:after="0" w:line="240" w:lineRule="auto"/>
              <w:jc w:val="center"/>
              <w:rPr>
                <w:rFonts w:ascii="Times New Roman" w:eastAsia="Times New Roman" w:hAnsi="Times New Roman" w:cs="Times New Roman"/>
                <w:b/>
                <w:bCs/>
                <w:color w:val="000000" w:themeColor="text1"/>
                <w:sz w:val="24"/>
                <w:szCs w:val="24"/>
                <w:lang w:eastAsia="en-US"/>
              </w:rPr>
            </w:pPr>
            <w:r w:rsidRPr="00F15320">
              <w:rPr>
                <w:rFonts w:ascii="Times New Roman" w:eastAsia="Times New Roman" w:hAnsi="Times New Roman" w:cs="Times New Roman"/>
                <w:b/>
                <w:bCs/>
                <w:color w:val="000000" w:themeColor="text1"/>
                <w:sz w:val="24"/>
                <w:szCs w:val="24"/>
                <w:lang w:eastAsia="en-US"/>
              </w:rPr>
              <w:t>TÊN HÀNG HÓA</w:t>
            </w:r>
          </w:p>
        </w:tc>
        <w:tc>
          <w:tcPr>
            <w:tcW w:w="2902" w:type="dxa"/>
            <w:shd w:val="clear" w:color="auto" w:fill="auto"/>
            <w:vAlign w:val="center"/>
            <w:hideMark/>
          </w:tcPr>
          <w:p w14:paraId="3C8492D8" w14:textId="6725CD29" w:rsidR="0056304C" w:rsidRPr="00F15320" w:rsidRDefault="0056304C" w:rsidP="0056304C">
            <w:pPr>
              <w:spacing w:after="0" w:line="240" w:lineRule="auto"/>
              <w:rPr>
                <w:rFonts w:ascii="Times New Roman" w:eastAsia="Times New Roman" w:hAnsi="Times New Roman" w:cs="Times New Roman"/>
                <w:b/>
                <w:bCs/>
                <w:color w:val="000000" w:themeColor="text1"/>
                <w:sz w:val="24"/>
                <w:szCs w:val="24"/>
                <w:lang w:eastAsia="en-US"/>
              </w:rPr>
            </w:pPr>
            <w:r w:rsidRPr="00F15320">
              <w:rPr>
                <w:rFonts w:ascii="Times New Roman" w:eastAsia="Times New Roman" w:hAnsi="Times New Roman" w:cs="Times New Roman"/>
                <w:b/>
                <w:bCs/>
                <w:color w:val="000000" w:themeColor="text1"/>
                <w:sz w:val="24"/>
                <w:szCs w:val="24"/>
                <w:lang w:eastAsia="en-US"/>
              </w:rPr>
              <w:t>ĐẶC TÍNH KỸ THUẬT</w:t>
            </w:r>
            <w:r w:rsidR="00025C6A" w:rsidRPr="00F15320">
              <w:rPr>
                <w:rFonts w:ascii="Times New Roman" w:eastAsia="Times New Roman" w:hAnsi="Times New Roman" w:cs="Times New Roman"/>
                <w:b/>
                <w:bCs/>
                <w:color w:val="000000" w:themeColor="text1"/>
                <w:sz w:val="24"/>
                <w:szCs w:val="24"/>
                <w:lang w:eastAsia="en-US"/>
              </w:rPr>
              <w:t xml:space="preserve"> CƠ BẢN</w:t>
            </w:r>
          </w:p>
        </w:tc>
        <w:tc>
          <w:tcPr>
            <w:tcW w:w="1088" w:type="dxa"/>
            <w:shd w:val="clear" w:color="auto" w:fill="auto"/>
            <w:vAlign w:val="center"/>
            <w:hideMark/>
          </w:tcPr>
          <w:p w14:paraId="45022A1B" w14:textId="77777777" w:rsidR="0056304C" w:rsidRPr="00F15320" w:rsidRDefault="0056304C" w:rsidP="0056304C">
            <w:pPr>
              <w:spacing w:after="0" w:line="240" w:lineRule="auto"/>
              <w:jc w:val="center"/>
              <w:rPr>
                <w:rFonts w:ascii="Times New Roman" w:eastAsia="Times New Roman" w:hAnsi="Times New Roman" w:cs="Times New Roman"/>
                <w:b/>
                <w:bCs/>
                <w:color w:val="000000" w:themeColor="text1"/>
                <w:sz w:val="24"/>
                <w:szCs w:val="24"/>
                <w:lang w:eastAsia="en-US"/>
              </w:rPr>
            </w:pPr>
            <w:r w:rsidRPr="00F15320">
              <w:rPr>
                <w:rFonts w:ascii="Times New Roman" w:eastAsia="Times New Roman" w:hAnsi="Times New Roman" w:cs="Times New Roman"/>
                <w:b/>
                <w:bCs/>
                <w:color w:val="000000" w:themeColor="text1"/>
                <w:sz w:val="24"/>
                <w:szCs w:val="24"/>
                <w:lang w:eastAsia="en-US"/>
              </w:rPr>
              <w:t>Quy cách</w:t>
            </w:r>
          </w:p>
        </w:tc>
        <w:tc>
          <w:tcPr>
            <w:tcW w:w="1101" w:type="dxa"/>
            <w:shd w:val="clear" w:color="auto" w:fill="auto"/>
            <w:vAlign w:val="center"/>
            <w:hideMark/>
          </w:tcPr>
          <w:p w14:paraId="7F162C24" w14:textId="77777777" w:rsidR="0056304C" w:rsidRPr="00F15320" w:rsidRDefault="0056304C" w:rsidP="0056304C">
            <w:pPr>
              <w:spacing w:after="0" w:line="240" w:lineRule="auto"/>
              <w:jc w:val="center"/>
              <w:rPr>
                <w:rFonts w:ascii="Times New Roman" w:eastAsia="Times New Roman" w:hAnsi="Times New Roman" w:cs="Times New Roman"/>
                <w:b/>
                <w:bCs/>
                <w:color w:val="000000" w:themeColor="text1"/>
                <w:sz w:val="24"/>
                <w:szCs w:val="24"/>
                <w:lang w:eastAsia="en-US"/>
              </w:rPr>
            </w:pPr>
            <w:r w:rsidRPr="00F15320">
              <w:rPr>
                <w:rFonts w:ascii="Times New Roman" w:eastAsia="Times New Roman" w:hAnsi="Times New Roman" w:cs="Times New Roman"/>
                <w:b/>
                <w:bCs/>
                <w:color w:val="000000" w:themeColor="text1"/>
                <w:sz w:val="24"/>
                <w:szCs w:val="24"/>
                <w:lang w:eastAsia="en-US"/>
              </w:rPr>
              <w:t>Xuất xứ</w:t>
            </w:r>
          </w:p>
        </w:tc>
        <w:tc>
          <w:tcPr>
            <w:tcW w:w="846" w:type="dxa"/>
            <w:shd w:val="clear" w:color="auto" w:fill="auto"/>
            <w:vAlign w:val="center"/>
            <w:hideMark/>
          </w:tcPr>
          <w:p w14:paraId="10A85538" w14:textId="77777777" w:rsidR="0056304C" w:rsidRPr="00F15320" w:rsidRDefault="0056304C" w:rsidP="0056304C">
            <w:pPr>
              <w:spacing w:after="0" w:line="240" w:lineRule="auto"/>
              <w:jc w:val="center"/>
              <w:rPr>
                <w:rFonts w:ascii="Times New Roman" w:eastAsia="Times New Roman" w:hAnsi="Times New Roman" w:cs="Times New Roman"/>
                <w:b/>
                <w:bCs/>
                <w:color w:val="000000" w:themeColor="text1"/>
                <w:sz w:val="24"/>
                <w:szCs w:val="24"/>
                <w:lang w:eastAsia="en-US"/>
              </w:rPr>
            </w:pPr>
            <w:r w:rsidRPr="00F15320">
              <w:rPr>
                <w:rFonts w:ascii="Times New Roman" w:eastAsia="Times New Roman" w:hAnsi="Times New Roman" w:cs="Times New Roman"/>
                <w:b/>
                <w:bCs/>
                <w:color w:val="000000" w:themeColor="text1"/>
                <w:sz w:val="24"/>
                <w:szCs w:val="24"/>
                <w:lang w:eastAsia="en-US"/>
              </w:rPr>
              <w:t>ĐVT</w:t>
            </w:r>
          </w:p>
        </w:tc>
        <w:tc>
          <w:tcPr>
            <w:tcW w:w="880" w:type="dxa"/>
            <w:shd w:val="clear" w:color="auto" w:fill="auto"/>
            <w:vAlign w:val="center"/>
            <w:hideMark/>
          </w:tcPr>
          <w:p w14:paraId="24DA0DCD" w14:textId="308AB098" w:rsidR="0056304C" w:rsidRPr="00F15320" w:rsidRDefault="0056304C" w:rsidP="000A3941">
            <w:pPr>
              <w:spacing w:after="0" w:line="240" w:lineRule="auto"/>
              <w:jc w:val="center"/>
              <w:rPr>
                <w:rFonts w:ascii="Times New Roman" w:eastAsia="Times New Roman" w:hAnsi="Times New Roman" w:cs="Times New Roman"/>
                <w:b/>
                <w:bCs/>
                <w:color w:val="000000" w:themeColor="text1"/>
                <w:sz w:val="24"/>
                <w:szCs w:val="24"/>
                <w:lang w:eastAsia="en-US"/>
              </w:rPr>
            </w:pPr>
            <w:r w:rsidRPr="00F15320">
              <w:rPr>
                <w:rFonts w:ascii="Times New Roman" w:eastAsia="Times New Roman" w:hAnsi="Times New Roman" w:cs="Times New Roman"/>
                <w:b/>
                <w:bCs/>
                <w:color w:val="000000" w:themeColor="text1"/>
                <w:sz w:val="24"/>
                <w:szCs w:val="24"/>
                <w:lang w:eastAsia="en-US"/>
              </w:rPr>
              <w:t xml:space="preserve">Số lượng </w:t>
            </w:r>
          </w:p>
        </w:tc>
      </w:tr>
      <w:tr w:rsidR="00003795" w:rsidRPr="00003795" w14:paraId="61372854" w14:textId="77777777" w:rsidTr="00D10996">
        <w:trPr>
          <w:trHeight w:val="356"/>
        </w:trPr>
        <w:tc>
          <w:tcPr>
            <w:tcW w:w="675" w:type="dxa"/>
            <w:shd w:val="clear" w:color="auto" w:fill="auto"/>
            <w:vAlign w:val="center"/>
            <w:hideMark/>
          </w:tcPr>
          <w:p w14:paraId="0D5DC525" w14:textId="77777777" w:rsidR="00AE5CDC" w:rsidRPr="00F15320" w:rsidRDefault="00AE5CDC" w:rsidP="0056304C">
            <w:pPr>
              <w:spacing w:after="0" w:line="240" w:lineRule="auto"/>
              <w:jc w:val="center"/>
              <w:rPr>
                <w:rFonts w:ascii="Times New Roman" w:eastAsia="Times New Roman" w:hAnsi="Times New Roman" w:cs="Times New Roman"/>
                <w:b/>
                <w:bCs/>
                <w:color w:val="000000" w:themeColor="text1"/>
                <w:sz w:val="24"/>
                <w:szCs w:val="24"/>
                <w:lang w:eastAsia="en-US"/>
              </w:rPr>
            </w:pPr>
            <w:r w:rsidRPr="00F15320">
              <w:rPr>
                <w:rFonts w:ascii="Times New Roman" w:eastAsia="Times New Roman" w:hAnsi="Times New Roman" w:cs="Times New Roman"/>
                <w:b/>
                <w:bCs/>
                <w:color w:val="000000" w:themeColor="text1"/>
                <w:sz w:val="24"/>
                <w:szCs w:val="24"/>
                <w:lang w:eastAsia="en-US"/>
              </w:rPr>
              <w:t>A</w:t>
            </w:r>
          </w:p>
        </w:tc>
        <w:tc>
          <w:tcPr>
            <w:tcW w:w="9070" w:type="dxa"/>
            <w:gridSpan w:val="6"/>
            <w:shd w:val="clear" w:color="auto" w:fill="auto"/>
            <w:vAlign w:val="center"/>
            <w:hideMark/>
          </w:tcPr>
          <w:p w14:paraId="19AEC7E4" w14:textId="5437A4BB" w:rsidR="00AE5CDC" w:rsidRPr="00F15320" w:rsidRDefault="00AE5CDC" w:rsidP="00AE5CDC">
            <w:pPr>
              <w:spacing w:after="0" w:line="240" w:lineRule="auto"/>
              <w:rPr>
                <w:rFonts w:ascii="Times New Roman" w:eastAsia="Times New Roman" w:hAnsi="Times New Roman" w:cs="Times New Roman"/>
                <w:b/>
                <w:bCs/>
                <w:color w:val="000000" w:themeColor="text1"/>
                <w:sz w:val="24"/>
                <w:szCs w:val="24"/>
                <w:lang w:eastAsia="en-US"/>
              </w:rPr>
            </w:pPr>
            <w:r w:rsidRPr="00F15320">
              <w:rPr>
                <w:rFonts w:ascii="Times New Roman" w:eastAsia="Times New Roman" w:hAnsi="Times New Roman" w:cs="Times New Roman"/>
                <w:b/>
                <w:bCs/>
                <w:color w:val="000000" w:themeColor="text1"/>
                <w:sz w:val="24"/>
                <w:szCs w:val="24"/>
                <w:lang w:eastAsia="en-US"/>
              </w:rPr>
              <w:t xml:space="preserve"> HOÁ CHẤT XÉT NGHIỆM </w:t>
            </w:r>
          </w:p>
        </w:tc>
      </w:tr>
      <w:tr w:rsidR="00003795" w:rsidRPr="00003795" w14:paraId="1C424D00" w14:textId="77777777" w:rsidTr="00D10996">
        <w:trPr>
          <w:trHeight w:val="375"/>
        </w:trPr>
        <w:tc>
          <w:tcPr>
            <w:tcW w:w="675" w:type="dxa"/>
            <w:shd w:val="clear" w:color="auto" w:fill="auto"/>
            <w:vAlign w:val="center"/>
            <w:hideMark/>
          </w:tcPr>
          <w:p w14:paraId="1C1308B1" w14:textId="77777777" w:rsidR="00AE5CDC" w:rsidRPr="00F15320" w:rsidRDefault="00AE5CDC" w:rsidP="0056304C">
            <w:pPr>
              <w:spacing w:after="0" w:line="240" w:lineRule="auto"/>
              <w:jc w:val="center"/>
              <w:rPr>
                <w:rFonts w:ascii="Times New Roman" w:eastAsia="Times New Roman" w:hAnsi="Times New Roman" w:cs="Times New Roman"/>
                <w:b/>
                <w:bCs/>
                <w:color w:val="000000" w:themeColor="text1"/>
                <w:sz w:val="24"/>
                <w:szCs w:val="24"/>
                <w:lang w:eastAsia="en-US"/>
              </w:rPr>
            </w:pPr>
            <w:r w:rsidRPr="00F15320">
              <w:rPr>
                <w:rFonts w:ascii="Times New Roman" w:eastAsia="Times New Roman" w:hAnsi="Times New Roman" w:cs="Times New Roman"/>
                <w:b/>
                <w:bCs/>
                <w:color w:val="000000" w:themeColor="text1"/>
                <w:sz w:val="24"/>
                <w:szCs w:val="24"/>
                <w:lang w:eastAsia="en-US"/>
              </w:rPr>
              <w:t>I.</w:t>
            </w:r>
          </w:p>
        </w:tc>
        <w:tc>
          <w:tcPr>
            <w:tcW w:w="9070" w:type="dxa"/>
            <w:gridSpan w:val="6"/>
            <w:shd w:val="clear" w:color="auto" w:fill="auto"/>
            <w:vAlign w:val="center"/>
            <w:hideMark/>
          </w:tcPr>
          <w:p w14:paraId="2E6CBAAD" w14:textId="76F714AE" w:rsidR="00AE5CDC" w:rsidRPr="00F15320" w:rsidRDefault="00AE5CDC" w:rsidP="00AE5CDC">
            <w:pPr>
              <w:spacing w:after="0" w:line="240" w:lineRule="auto"/>
              <w:rPr>
                <w:rFonts w:ascii="Times New Roman" w:eastAsia="Times New Roman" w:hAnsi="Times New Roman" w:cs="Times New Roman"/>
                <w:b/>
                <w:bCs/>
                <w:color w:val="000000" w:themeColor="text1"/>
                <w:sz w:val="24"/>
                <w:szCs w:val="24"/>
                <w:lang w:eastAsia="en-US"/>
              </w:rPr>
            </w:pPr>
            <w:r w:rsidRPr="00F15320">
              <w:rPr>
                <w:rFonts w:ascii="Times New Roman" w:eastAsia="Times New Roman" w:hAnsi="Times New Roman" w:cs="Times New Roman"/>
                <w:b/>
                <w:bCs/>
                <w:color w:val="000000" w:themeColor="text1"/>
                <w:sz w:val="24"/>
                <w:szCs w:val="24"/>
                <w:lang w:eastAsia="en-US"/>
              </w:rPr>
              <w:t>Hoá chất máy huyết học tự động 80TS</w:t>
            </w:r>
            <w:r w:rsidRPr="00F15320">
              <w:rPr>
                <w:rFonts w:ascii="Times New Roman" w:eastAsia="Times New Roman" w:hAnsi="Times New Roman" w:cs="Times New Roman"/>
                <w:color w:val="000000" w:themeColor="text1"/>
                <w:sz w:val="24"/>
                <w:szCs w:val="24"/>
                <w:lang w:eastAsia="en-US"/>
              </w:rPr>
              <w:t> </w:t>
            </w:r>
          </w:p>
        </w:tc>
      </w:tr>
      <w:tr w:rsidR="00003795" w:rsidRPr="00003795" w14:paraId="7B2D02A6" w14:textId="77777777" w:rsidTr="00D10996">
        <w:trPr>
          <w:trHeight w:val="1260"/>
        </w:trPr>
        <w:tc>
          <w:tcPr>
            <w:tcW w:w="675" w:type="dxa"/>
            <w:shd w:val="clear" w:color="auto" w:fill="auto"/>
            <w:vAlign w:val="center"/>
            <w:hideMark/>
          </w:tcPr>
          <w:p w14:paraId="3690BDC9"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1</w:t>
            </w:r>
          </w:p>
        </w:tc>
        <w:tc>
          <w:tcPr>
            <w:tcW w:w="2253" w:type="dxa"/>
            <w:shd w:val="clear" w:color="auto" w:fill="auto"/>
            <w:vAlign w:val="center"/>
            <w:hideMark/>
          </w:tcPr>
          <w:p w14:paraId="69CD981E" w14:textId="77777777" w:rsidR="0056304C" w:rsidRPr="00F15320" w:rsidRDefault="0056304C" w:rsidP="0056304C">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Dung dịch pha loãng cho máy phân tích huyết học tự động</w:t>
            </w:r>
          </w:p>
        </w:tc>
        <w:tc>
          <w:tcPr>
            <w:tcW w:w="2902" w:type="dxa"/>
            <w:shd w:val="clear" w:color="auto" w:fill="auto"/>
            <w:vAlign w:val="center"/>
            <w:hideMark/>
          </w:tcPr>
          <w:p w14:paraId="0F519769" w14:textId="77777777" w:rsidR="0056304C" w:rsidRPr="00F15320" w:rsidRDefault="0056304C" w:rsidP="0056304C">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Thành phần: Natri sunphat (1%), đệm photphat vô cơ (&lt;0,6%), natri clorua (&lt;0,3%), natri azit (&lt;0,05%) </w:t>
            </w:r>
            <w:r w:rsidRPr="00F15320">
              <w:rPr>
                <w:rFonts w:ascii="Times New Roman" w:eastAsia="Times New Roman" w:hAnsi="Times New Roman" w:cs="Times New Roman"/>
                <w:color w:val="000000" w:themeColor="text1"/>
                <w:sz w:val="24"/>
                <w:szCs w:val="24"/>
                <w:lang w:eastAsia="en-US"/>
              </w:rPr>
              <w:br/>
              <w:t>-Đóng gói: 1x 20L</w:t>
            </w:r>
            <w:r w:rsidRPr="00F15320">
              <w:rPr>
                <w:rFonts w:ascii="Times New Roman" w:eastAsia="Times New Roman" w:hAnsi="Times New Roman" w:cs="Times New Roman"/>
                <w:color w:val="000000" w:themeColor="text1"/>
                <w:sz w:val="24"/>
                <w:szCs w:val="24"/>
                <w:lang w:eastAsia="en-US"/>
              </w:rPr>
              <w:br/>
              <w:t>- TCCL: CE, ISO 13485</w:t>
            </w:r>
          </w:p>
        </w:tc>
        <w:tc>
          <w:tcPr>
            <w:tcW w:w="1088" w:type="dxa"/>
            <w:shd w:val="clear" w:color="auto" w:fill="auto"/>
            <w:vAlign w:val="center"/>
            <w:hideMark/>
          </w:tcPr>
          <w:p w14:paraId="482A48D2"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Thùng/ 20l</w:t>
            </w:r>
          </w:p>
        </w:tc>
        <w:tc>
          <w:tcPr>
            <w:tcW w:w="1101" w:type="dxa"/>
            <w:shd w:val="clear" w:color="auto" w:fill="auto"/>
            <w:vAlign w:val="center"/>
            <w:hideMark/>
          </w:tcPr>
          <w:p w14:paraId="19388A8A" w14:textId="2A31ED50"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Đức</w:t>
            </w:r>
          </w:p>
        </w:tc>
        <w:tc>
          <w:tcPr>
            <w:tcW w:w="846" w:type="dxa"/>
            <w:shd w:val="clear" w:color="auto" w:fill="auto"/>
            <w:vAlign w:val="center"/>
            <w:hideMark/>
          </w:tcPr>
          <w:p w14:paraId="29279957"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Thùng</w:t>
            </w:r>
          </w:p>
        </w:tc>
        <w:tc>
          <w:tcPr>
            <w:tcW w:w="880" w:type="dxa"/>
            <w:shd w:val="clear" w:color="auto" w:fill="auto"/>
            <w:vAlign w:val="center"/>
            <w:hideMark/>
          </w:tcPr>
          <w:p w14:paraId="6F3263D6"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15 </w:t>
            </w:r>
          </w:p>
        </w:tc>
      </w:tr>
      <w:tr w:rsidR="00003795" w:rsidRPr="00003795" w14:paraId="0B38C8EF" w14:textId="77777777" w:rsidTr="00D10996">
        <w:trPr>
          <w:trHeight w:val="1575"/>
        </w:trPr>
        <w:tc>
          <w:tcPr>
            <w:tcW w:w="675" w:type="dxa"/>
            <w:shd w:val="clear" w:color="auto" w:fill="auto"/>
            <w:vAlign w:val="center"/>
            <w:hideMark/>
          </w:tcPr>
          <w:p w14:paraId="08CB8887"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2</w:t>
            </w:r>
          </w:p>
        </w:tc>
        <w:tc>
          <w:tcPr>
            <w:tcW w:w="2253" w:type="dxa"/>
            <w:shd w:val="clear" w:color="auto" w:fill="auto"/>
            <w:vAlign w:val="center"/>
            <w:hideMark/>
          </w:tcPr>
          <w:p w14:paraId="03415E04" w14:textId="77777777" w:rsidR="0056304C" w:rsidRPr="00F15320" w:rsidRDefault="0056304C" w:rsidP="0056304C">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Dung dịch ly giải hồng cầu sử dụng cho máy huyết học</w:t>
            </w:r>
          </w:p>
        </w:tc>
        <w:tc>
          <w:tcPr>
            <w:tcW w:w="2902" w:type="dxa"/>
            <w:shd w:val="clear" w:color="auto" w:fill="auto"/>
            <w:vAlign w:val="center"/>
            <w:hideMark/>
          </w:tcPr>
          <w:p w14:paraId="7DC0710D" w14:textId="7441784A" w:rsidR="0056304C" w:rsidRPr="00F15320" w:rsidRDefault="0056304C" w:rsidP="00062343">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Thành phần: Muối amoni bậc bốn (2,7%), chất hoạt động bề mặt (&lt;0,05%)</w:t>
            </w:r>
            <w:r w:rsidRPr="00F15320">
              <w:rPr>
                <w:rFonts w:ascii="Times New Roman" w:eastAsia="Times New Roman" w:hAnsi="Times New Roman" w:cs="Times New Roman"/>
                <w:color w:val="000000" w:themeColor="text1"/>
                <w:sz w:val="24"/>
                <w:szCs w:val="24"/>
                <w:lang w:eastAsia="en-US"/>
              </w:rPr>
              <w:br/>
              <w:t>- Đóng gói: 2x1L</w:t>
            </w:r>
            <w:r w:rsidRPr="00F15320">
              <w:rPr>
                <w:rFonts w:ascii="Times New Roman" w:eastAsia="Times New Roman" w:hAnsi="Times New Roman" w:cs="Times New Roman"/>
                <w:color w:val="000000" w:themeColor="text1"/>
                <w:sz w:val="24"/>
                <w:szCs w:val="24"/>
                <w:lang w:eastAsia="en-US"/>
              </w:rPr>
              <w:br/>
              <w:t>- TCCL: CE, ISO 13485</w:t>
            </w:r>
          </w:p>
        </w:tc>
        <w:tc>
          <w:tcPr>
            <w:tcW w:w="1088" w:type="dxa"/>
            <w:shd w:val="clear" w:color="auto" w:fill="auto"/>
            <w:vAlign w:val="center"/>
            <w:hideMark/>
          </w:tcPr>
          <w:p w14:paraId="5ABE095E"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Thùng 2x1l</w:t>
            </w:r>
          </w:p>
        </w:tc>
        <w:tc>
          <w:tcPr>
            <w:tcW w:w="1101" w:type="dxa"/>
            <w:shd w:val="clear" w:color="auto" w:fill="auto"/>
            <w:vAlign w:val="center"/>
            <w:hideMark/>
          </w:tcPr>
          <w:p w14:paraId="477A3F7A" w14:textId="0EB092B1"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Đức</w:t>
            </w:r>
          </w:p>
        </w:tc>
        <w:tc>
          <w:tcPr>
            <w:tcW w:w="846" w:type="dxa"/>
            <w:shd w:val="clear" w:color="auto" w:fill="auto"/>
            <w:vAlign w:val="center"/>
            <w:hideMark/>
          </w:tcPr>
          <w:p w14:paraId="37E20D7A"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Thùng</w:t>
            </w:r>
          </w:p>
        </w:tc>
        <w:tc>
          <w:tcPr>
            <w:tcW w:w="880" w:type="dxa"/>
            <w:shd w:val="clear" w:color="auto" w:fill="auto"/>
            <w:vAlign w:val="center"/>
            <w:hideMark/>
          </w:tcPr>
          <w:p w14:paraId="762BD935"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5 </w:t>
            </w:r>
          </w:p>
        </w:tc>
      </w:tr>
      <w:tr w:rsidR="00003795" w:rsidRPr="00003795" w14:paraId="201F553A" w14:textId="77777777" w:rsidTr="00D10996">
        <w:trPr>
          <w:trHeight w:val="1890"/>
        </w:trPr>
        <w:tc>
          <w:tcPr>
            <w:tcW w:w="675" w:type="dxa"/>
            <w:shd w:val="clear" w:color="auto" w:fill="auto"/>
            <w:vAlign w:val="center"/>
            <w:hideMark/>
          </w:tcPr>
          <w:p w14:paraId="1C8123E9"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3</w:t>
            </w:r>
          </w:p>
        </w:tc>
        <w:tc>
          <w:tcPr>
            <w:tcW w:w="2253" w:type="dxa"/>
            <w:shd w:val="clear" w:color="auto" w:fill="auto"/>
            <w:vAlign w:val="center"/>
            <w:hideMark/>
          </w:tcPr>
          <w:p w14:paraId="214B6622" w14:textId="77777777" w:rsidR="0056304C" w:rsidRPr="00F15320" w:rsidRDefault="0056304C" w:rsidP="0056304C">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Dung dịch rửa cho máy phân tích huyết học tự động</w:t>
            </w:r>
          </w:p>
        </w:tc>
        <w:tc>
          <w:tcPr>
            <w:tcW w:w="2902" w:type="dxa"/>
            <w:shd w:val="clear" w:color="auto" w:fill="auto"/>
            <w:vAlign w:val="center"/>
            <w:hideMark/>
          </w:tcPr>
          <w:p w14:paraId="6499DA93" w14:textId="77777777" w:rsidR="0056304C" w:rsidRPr="00F15320" w:rsidRDefault="0056304C" w:rsidP="0056304C">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Thành phần: Natri photphat (&lt;1%), natri clorua (&lt;1%), chất hoạt động bề mặt (&lt;2%), natri azit (&lt;0,05%), xanh bromocresol (&lt;0,001%)</w:t>
            </w:r>
            <w:r w:rsidRPr="00F15320">
              <w:rPr>
                <w:rFonts w:ascii="Times New Roman" w:eastAsia="Times New Roman" w:hAnsi="Times New Roman" w:cs="Times New Roman"/>
                <w:color w:val="000000" w:themeColor="text1"/>
                <w:sz w:val="24"/>
                <w:szCs w:val="24"/>
                <w:lang w:eastAsia="en-US"/>
              </w:rPr>
              <w:br/>
              <w:t>- Đóng gói: 1L</w:t>
            </w:r>
            <w:r w:rsidRPr="00F15320">
              <w:rPr>
                <w:rFonts w:ascii="Times New Roman" w:eastAsia="Times New Roman" w:hAnsi="Times New Roman" w:cs="Times New Roman"/>
                <w:color w:val="000000" w:themeColor="text1"/>
                <w:sz w:val="24"/>
                <w:szCs w:val="24"/>
                <w:lang w:eastAsia="en-US"/>
              </w:rPr>
              <w:br/>
              <w:t>- Độ bền sau khi mở nắp: 90 ngày</w:t>
            </w:r>
            <w:r w:rsidRPr="00F15320">
              <w:rPr>
                <w:rFonts w:ascii="Times New Roman" w:eastAsia="Times New Roman" w:hAnsi="Times New Roman" w:cs="Times New Roman"/>
                <w:color w:val="000000" w:themeColor="text1"/>
                <w:sz w:val="24"/>
                <w:szCs w:val="24"/>
                <w:lang w:eastAsia="en-US"/>
              </w:rPr>
              <w:br/>
              <w:t>-TCCL: CE, ISO 13485</w:t>
            </w:r>
          </w:p>
        </w:tc>
        <w:tc>
          <w:tcPr>
            <w:tcW w:w="1088" w:type="dxa"/>
            <w:shd w:val="clear" w:color="auto" w:fill="auto"/>
            <w:vAlign w:val="center"/>
            <w:hideMark/>
          </w:tcPr>
          <w:p w14:paraId="7D632A64"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 1l</w:t>
            </w:r>
          </w:p>
        </w:tc>
        <w:tc>
          <w:tcPr>
            <w:tcW w:w="1101" w:type="dxa"/>
            <w:shd w:val="clear" w:color="auto" w:fill="auto"/>
            <w:vAlign w:val="center"/>
            <w:hideMark/>
          </w:tcPr>
          <w:p w14:paraId="605E3B3B" w14:textId="26F841AE"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Đức</w:t>
            </w:r>
          </w:p>
        </w:tc>
        <w:tc>
          <w:tcPr>
            <w:tcW w:w="846" w:type="dxa"/>
            <w:shd w:val="clear" w:color="auto" w:fill="auto"/>
            <w:vAlign w:val="center"/>
            <w:hideMark/>
          </w:tcPr>
          <w:p w14:paraId="1A133ED9"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w:t>
            </w:r>
          </w:p>
        </w:tc>
        <w:tc>
          <w:tcPr>
            <w:tcW w:w="880" w:type="dxa"/>
            <w:shd w:val="clear" w:color="auto" w:fill="auto"/>
            <w:vAlign w:val="center"/>
            <w:hideMark/>
          </w:tcPr>
          <w:p w14:paraId="6F5EBA56"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12 </w:t>
            </w:r>
          </w:p>
        </w:tc>
      </w:tr>
      <w:tr w:rsidR="00003795" w:rsidRPr="00003795" w14:paraId="1CD9EADF" w14:textId="77777777" w:rsidTr="00D10996">
        <w:trPr>
          <w:trHeight w:val="375"/>
        </w:trPr>
        <w:tc>
          <w:tcPr>
            <w:tcW w:w="675" w:type="dxa"/>
            <w:shd w:val="clear" w:color="auto" w:fill="auto"/>
            <w:vAlign w:val="center"/>
            <w:hideMark/>
          </w:tcPr>
          <w:p w14:paraId="6D155FC5" w14:textId="77777777" w:rsidR="004270C6" w:rsidRPr="00F15320" w:rsidRDefault="004270C6" w:rsidP="0056304C">
            <w:pPr>
              <w:spacing w:after="0" w:line="240" w:lineRule="auto"/>
              <w:jc w:val="center"/>
              <w:rPr>
                <w:rFonts w:ascii="Times New Roman" w:eastAsia="Times New Roman" w:hAnsi="Times New Roman" w:cs="Times New Roman"/>
                <w:b/>
                <w:bCs/>
                <w:color w:val="000000" w:themeColor="text1"/>
                <w:sz w:val="24"/>
                <w:szCs w:val="24"/>
                <w:lang w:eastAsia="en-US"/>
              </w:rPr>
            </w:pPr>
            <w:r w:rsidRPr="00F15320">
              <w:rPr>
                <w:rFonts w:ascii="Times New Roman" w:eastAsia="Times New Roman" w:hAnsi="Times New Roman" w:cs="Times New Roman"/>
                <w:b/>
                <w:bCs/>
                <w:color w:val="000000" w:themeColor="text1"/>
                <w:sz w:val="24"/>
                <w:szCs w:val="24"/>
                <w:lang w:eastAsia="en-US"/>
              </w:rPr>
              <w:t>II.</w:t>
            </w:r>
          </w:p>
        </w:tc>
        <w:tc>
          <w:tcPr>
            <w:tcW w:w="9070" w:type="dxa"/>
            <w:gridSpan w:val="6"/>
            <w:shd w:val="clear" w:color="auto" w:fill="auto"/>
            <w:vAlign w:val="center"/>
            <w:hideMark/>
          </w:tcPr>
          <w:p w14:paraId="138628DA" w14:textId="4800F0C4" w:rsidR="004270C6" w:rsidRPr="00F15320" w:rsidRDefault="004270C6" w:rsidP="00BA2A0C">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b/>
                <w:bCs/>
                <w:color w:val="000000" w:themeColor="text1"/>
                <w:sz w:val="24"/>
                <w:szCs w:val="24"/>
                <w:lang w:eastAsia="en-US"/>
              </w:rPr>
              <w:t>Hoá chất dùng cho máy sinh hoá tự động Monach 240</w:t>
            </w:r>
            <w:r w:rsidRPr="00F15320">
              <w:rPr>
                <w:rFonts w:ascii="Times New Roman" w:eastAsia="Times New Roman" w:hAnsi="Times New Roman" w:cs="Times New Roman"/>
                <w:color w:val="000000" w:themeColor="text1"/>
                <w:sz w:val="24"/>
                <w:szCs w:val="24"/>
                <w:lang w:eastAsia="en-US"/>
              </w:rPr>
              <w:t xml:space="preserve">  </w:t>
            </w:r>
          </w:p>
        </w:tc>
      </w:tr>
      <w:tr w:rsidR="00D10996" w:rsidRPr="00003795" w14:paraId="16DB558E" w14:textId="77777777" w:rsidTr="00D10996">
        <w:trPr>
          <w:trHeight w:val="1260"/>
        </w:trPr>
        <w:tc>
          <w:tcPr>
            <w:tcW w:w="675" w:type="dxa"/>
            <w:shd w:val="clear" w:color="auto" w:fill="auto"/>
            <w:vAlign w:val="center"/>
            <w:hideMark/>
          </w:tcPr>
          <w:p w14:paraId="6F141EE9"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4</w:t>
            </w:r>
          </w:p>
        </w:tc>
        <w:tc>
          <w:tcPr>
            <w:tcW w:w="2253" w:type="dxa"/>
            <w:shd w:val="clear" w:color="auto" w:fill="auto"/>
            <w:vAlign w:val="center"/>
            <w:hideMark/>
          </w:tcPr>
          <w:p w14:paraId="71F2CFCC" w14:textId="34662BC2"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color w:val="000000"/>
                <w:sz w:val="24"/>
                <w:szCs w:val="24"/>
              </w:rPr>
              <w:t>Thuốc thử xét nghiệm định lượng Uric Acid</w:t>
            </w:r>
          </w:p>
        </w:tc>
        <w:tc>
          <w:tcPr>
            <w:tcW w:w="2902" w:type="dxa"/>
            <w:shd w:val="clear" w:color="auto" w:fill="auto"/>
            <w:vAlign w:val="center"/>
            <w:hideMark/>
          </w:tcPr>
          <w:p w14:paraId="0B1AA865" w14:textId="56A652E0"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R1: Pipes Buffer (pH 7.0) 50 mmol/l; 4-Aminoantipyrine 0.375 mmol/l; Uricase ≥200 U/l</w:t>
            </w:r>
            <w:r w:rsidRPr="00F15320">
              <w:rPr>
                <w:rFonts w:ascii="Times New Roman" w:hAnsi="Times New Roman" w:cs="Times New Roman"/>
                <w:sz w:val="24"/>
                <w:szCs w:val="24"/>
              </w:rPr>
              <w:br/>
              <w:t>R2: Pipes Buffer (pH 7.0) 50 mmol/l; TOOS 1.92 mmol/l; Peroxidase ≥5000 U/l</w:t>
            </w:r>
          </w:p>
        </w:tc>
        <w:tc>
          <w:tcPr>
            <w:tcW w:w="1088" w:type="dxa"/>
            <w:shd w:val="clear" w:color="auto" w:fill="auto"/>
            <w:vAlign w:val="center"/>
            <w:hideMark/>
          </w:tcPr>
          <w:p w14:paraId="18BAD1BB" w14:textId="6324ABEC"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R1:5 X 44 ML , R2:5 X 11ML</w:t>
            </w:r>
          </w:p>
        </w:tc>
        <w:tc>
          <w:tcPr>
            <w:tcW w:w="1101" w:type="dxa"/>
            <w:shd w:val="clear" w:color="auto" w:fill="auto"/>
            <w:vAlign w:val="center"/>
            <w:hideMark/>
          </w:tcPr>
          <w:p w14:paraId="520CBEC3" w14:textId="128110D4"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 xml:space="preserve">CH Séc </w:t>
            </w:r>
          </w:p>
        </w:tc>
        <w:tc>
          <w:tcPr>
            <w:tcW w:w="846" w:type="dxa"/>
            <w:shd w:val="clear" w:color="auto" w:fill="auto"/>
            <w:vAlign w:val="center"/>
            <w:hideMark/>
          </w:tcPr>
          <w:p w14:paraId="4DFF11C9"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w:t>
            </w:r>
          </w:p>
        </w:tc>
        <w:tc>
          <w:tcPr>
            <w:tcW w:w="880" w:type="dxa"/>
            <w:shd w:val="clear" w:color="auto" w:fill="auto"/>
            <w:vAlign w:val="center"/>
            <w:hideMark/>
          </w:tcPr>
          <w:p w14:paraId="4D5A28C8"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4 </w:t>
            </w:r>
          </w:p>
        </w:tc>
      </w:tr>
      <w:tr w:rsidR="00D10996" w:rsidRPr="00003795" w14:paraId="39F3DA8C" w14:textId="77777777" w:rsidTr="00D10996">
        <w:trPr>
          <w:trHeight w:val="945"/>
        </w:trPr>
        <w:tc>
          <w:tcPr>
            <w:tcW w:w="675" w:type="dxa"/>
            <w:shd w:val="clear" w:color="auto" w:fill="auto"/>
            <w:vAlign w:val="center"/>
            <w:hideMark/>
          </w:tcPr>
          <w:p w14:paraId="776DD457"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5</w:t>
            </w:r>
          </w:p>
        </w:tc>
        <w:tc>
          <w:tcPr>
            <w:tcW w:w="2253" w:type="dxa"/>
            <w:shd w:val="clear" w:color="auto" w:fill="auto"/>
            <w:vAlign w:val="center"/>
            <w:hideMark/>
          </w:tcPr>
          <w:p w14:paraId="4B7810CE" w14:textId="78C3D659"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color w:val="000000"/>
                <w:sz w:val="24"/>
                <w:szCs w:val="24"/>
              </w:rPr>
              <w:t>Thuốc thử xét nghiệm định lượng CHOLESTEROL</w:t>
            </w:r>
          </w:p>
        </w:tc>
        <w:tc>
          <w:tcPr>
            <w:tcW w:w="2902" w:type="dxa"/>
            <w:shd w:val="clear" w:color="auto" w:fill="auto"/>
            <w:vAlign w:val="center"/>
            <w:hideMark/>
          </w:tcPr>
          <w:p w14:paraId="58298AC6" w14:textId="6D825A27"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R1: Good‘s Buffer 50 mmol/l; Phenol 5 mmol/l; 4-aminoantipyrine 0.3 mmol/l; Cholesterol esterase ≥ 200 U/l; Cholesterol oxidase ≥ 50 U/l; Peroxidase ≥ 3 kU/l</w:t>
            </w:r>
          </w:p>
        </w:tc>
        <w:tc>
          <w:tcPr>
            <w:tcW w:w="1088" w:type="dxa"/>
            <w:shd w:val="clear" w:color="auto" w:fill="auto"/>
            <w:vAlign w:val="center"/>
            <w:hideMark/>
          </w:tcPr>
          <w:p w14:paraId="4CBDA2E6" w14:textId="17393971"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10 X 44ML</w:t>
            </w:r>
          </w:p>
        </w:tc>
        <w:tc>
          <w:tcPr>
            <w:tcW w:w="1101" w:type="dxa"/>
            <w:shd w:val="clear" w:color="auto" w:fill="auto"/>
            <w:vAlign w:val="center"/>
            <w:hideMark/>
          </w:tcPr>
          <w:p w14:paraId="221F2AA6" w14:textId="7C6F5CCB"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 xml:space="preserve">CH Séc </w:t>
            </w:r>
          </w:p>
        </w:tc>
        <w:tc>
          <w:tcPr>
            <w:tcW w:w="846" w:type="dxa"/>
            <w:shd w:val="clear" w:color="auto" w:fill="auto"/>
            <w:vAlign w:val="center"/>
            <w:hideMark/>
          </w:tcPr>
          <w:p w14:paraId="20B3D4A9"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w:t>
            </w:r>
          </w:p>
        </w:tc>
        <w:tc>
          <w:tcPr>
            <w:tcW w:w="880" w:type="dxa"/>
            <w:shd w:val="clear" w:color="auto" w:fill="auto"/>
            <w:vAlign w:val="center"/>
            <w:hideMark/>
          </w:tcPr>
          <w:p w14:paraId="2DF20D45"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10 </w:t>
            </w:r>
          </w:p>
        </w:tc>
      </w:tr>
      <w:tr w:rsidR="00D10996" w:rsidRPr="00003795" w14:paraId="15109AC7" w14:textId="77777777" w:rsidTr="00D10996">
        <w:trPr>
          <w:trHeight w:val="699"/>
        </w:trPr>
        <w:tc>
          <w:tcPr>
            <w:tcW w:w="675" w:type="dxa"/>
            <w:shd w:val="clear" w:color="auto" w:fill="auto"/>
            <w:vAlign w:val="center"/>
            <w:hideMark/>
          </w:tcPr>
          <w:p w14:paraId="5B13F577"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lastRenderedPageBreak/>
              <w:t>6</w:t>
            </w:r>
          </w:p>
        </w:tc>
        <w:tc>
          <w:tcPr>
            <w:tcW w:w="2253" w:type="dxa"/>
            <w:shd w:val="clear" w:color="auto" w:fill="auto"/>
            <w:vAlign w:val="center"/>
            <w:hideMark/>
          </w:tcPr>
          <w:p w14:paraId="27BCB072" w14:textId="19B373CD"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color w:val="000000"/>
                <w:sz w:val="24"/>
                <w:szCs w:val="24"/>
              </w:rPr>
              <w:t>Thuốc thử xét nghiệm định lượng ALT/GPT</w:t>
            </w:r>
          </w:p>
        </w:tc>
        <w:tc>
          <w:tcPr>
            <w:tcW w:w="2902" w:type="dxa"/>
            <w:shd w:val="clear" w:color="auto" w:fill="auto"/>
            <w:vAlign w:val="center"/>
            <w:hideMark/>
          </w:tcPr>
          <w:p w14:paraId="0CC9D391" w14:textId="66263D99"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 xml:space="preserve">R1: Tris buffer (pH 7.5) 137.5 mmol/l; L-Alanine 709 mmol/l; LDH (microbial) ≥ 2000 U/l; </w:t>
            </w:r>
            <w:r w:rsidRPr="00F15320">
              <w:rPr>
                <w:rFonts w:ascii="Times New Roman" w:hAnsi="Times New Roman" w:cs="Times New Roman"/>
                <w:sz w:val="24"/>
                <w:szCs w:val="24"/>
              </w:rPr>
              <w:br/>
              <w:t>R2: CAPSO 20 mmol/l; 2-oxoglutarate 85 mmol/l; NADH 1.05 mmol/l</w:t>
            </w:r>
          </w:p>
        </w:tc>
        <w:tc>
          <w:tcPr>
            <w:tcW w:w="1088" w:type="dxa"/>
            <w:shd w:val="clear" w:color="auto" w:fill="auto"/>
            <w:vAlign w:val="center"/>
            <w:hideMark/>
          </w:tcPr>
          <w:p w14:paraId="35C62676" w14:textId="3B6CD19C"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R1:6X 44ML , R2:6 X 11ML</w:t>
            </w:r>
          </w:p>
        </w:tc>
        <w:tc>
          <w:tcPr>
            <w:tcW w:w="1101" w:type="dxa"/>
            <w:shd w:val="clear" w:color="auto" w:fill="auto"/>
            <w:vAlign w:val="center"/>
            <w:hideMark/>
          </w:tcPr>
          <w:p w14:paraId="0DBE4CF8" w14:textId="5747D866"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 xml:space="preserve">CH Séc </w:t>
            </w:r>
          </w:p>
        </w:tc>
        <w:tc>
          <w:tcPr>
            <w:tcW w:w="846" w:type="dxa"/>
            <w:shd w:val="clear" w:color="auto" w:fill="auto"/>
            <w:vAlign w:val="center"/>
            <w:hideMark/>
          </w:tcPr>
          <w:p w14:paraId="589B803D"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w:t>
            </w:r>
          </w:p>
        </w:tc>
        <w:tc>
          <w:tcPr>
            <w:tcW w:w="880" w:type="dxa"/>
            <w:shd w:val="clear" w:color="auto" w:fill="auto"/>
            <w:vAlign w:val="center"/>
            <w:hideMark/>
          </w:tcPr>
          <w:p w14:paraId="60937C33"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10 </w:t>
            </w:r>
          </w:p>
        </w:tc>
      </w:tr>
      <w:tr w:rsidR="00D10996" w:rsidRPr="00003795" w14:paraId="6E8B40BA" w14:textId="77777777" w:rsidTr="00D10996">
        <w:trPr>
          <w:trHeight w:val="1260"/>
        </w:trPr>
        <w:tc>
          <w:tcPr>
            <w:tcW w:w="675" w:type="dxa"/>
            <w:shd w:val="clear" w:color="auto" w:fill="auto"/>
            <w:vAlign w:val="center"/>
            <w:hideMark/>
          </w:tcPr>
          <w:p w14:paraId="390E8D80"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7</w:t>
            </w:r>
          </w:p>
        </w:tc>
        <w:tc>
          <w:tcPr>
            <w:tcW w:w="2253" w:type="dxa"/>
            <w:shd w:val="clear" w:color="auto" w:fill="auto"/>
            <w:vAlign w:val="center"/>
            <w:hideMark/>
          </w:tcPr>
          <w:p w14:paraId="7E572CBB" w14:textId="684E1858"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color w:val="000000"/>
                <w:sz w:val="24"/>
                <w:szCs w:val="24"/>
              </w:rPr>
              <w:t>Thuốc thử xét nghiệm định lượng AST/GOT</w:t>
            </w:r>
          </w:p>
        </w:tc>
        <w:tc>
          <w:tcPr>
            <w:tcW w:w="2902" w:type="dxa"/>
            <w:shd w:val="clear" w:color="auto" w:fill="auto"/>
            <w:vAlign w:val="center"/>
            <w:hideMark/>
          </w:tcPr>
          <w:p w14:paraId="715BFBD7" w14:textId="4BBFB1A8"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 xml:space="preserve">R1: Tris buffer (pH 7.8) 110 mmol/l; L-aspartic acid 340 mmol/l; LDH ≥ 4000 U/l; MDH ≥ 750 U/l; </w:t>
            </w:r>
            <w:r w:rsidRPr="00F15320">
              <w:rPr>
                <w:rFonts w:ascii="Times New Roman" w:hAnsi="Times New Roman" w:cs="Times New Roman"/>
                <w:sz w:val="24"/>
                <w:szCs w:val="24"/>
              </w:rPr>
              <w:br/>
              <w:t>R2: CAPSO 20 mmol/l; 2-oxoglutarate 85 mmol/l; NADH 1.05 mmol/l</w:t>
            </w:r>
          </w:p>
        </w:tc>
        <w:tc>
          <w:tcPr>
            <w:tcW w:w="1088" w:type="dxa"/>
            <w:shd w:val="clear" w:color="auto" w:fill="auto"/>
            <w:vAlign w:val="center"/>
            <w:hideMark/>
          </w:tcPr>
          <w:p w14:paraId="70D95553" w14:textId="2B002476"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R1:6X 44ML , R2:6 X 11ML</w:t>
            </w:r>
          </w:p>
        </w:tc>
        <w:tc>
          <w:tcPr>
            <w:tcW w:w="1101" w:type="dxa"/>
            <w:shd w:val="clear" w:color="auto" w:fill="auto"/>
            <w:vAlign w:val="center"/>
            <w:hideMark/>
          </w:tcPr>
          <w:p w14:paraId="5CAB327C" w14:textId="7A45963F"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 xml:space="preserve">CH Séc </w:t>
            </w:r>
          </w:p>
        </w:tc>
        <w:tc>
          <w:tcPr>
            <w:tcW w:w="846" w:type="dxa"/>
            <w:shd w:val="clear" w:color="auto" w:fill="auto"/>
            <w:vAlign w:val="center"/>
            <w:hideMark/>
          </w:tcPr>
          <w:p w14:paraId="2EBC9717"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w:t>
            </w:r>
          </w:p>
        </w:tc>
        <w:tc>
          <w:tcPr>
            <w:tcW w:w="880" w:type="dxa"/>
            <w:shd w:val="clear" w:color="auto" w:fill="auto"/>
            <w:vAlign w:val="center"/>
            <w:hideMark/>
          </w:tcPr>
          <w:p w14:paraId="13FD113E"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10 </w:t>
            </w:r>
          </w:p>
        </w:tc>
      </w:tr>
      <w:tr w:rsidR="00D10996" w:rsidRPr="00003795" w14:paraId="347B63B4" w14:textId="77777777" w:rsidTr="00D10996">
        <w:trPr>
          <w:trHeight w:val="1611"/>
        </w:trPr>
        <w:tc>
          <w:tcPr>
            <w:tcW w:w="675" w:type="dxa"/>
            <w:shd w:val="clear" w:color="auto" w:fill="auto"/>
            <w:vAlign w:val="center"/>
            <w:hideMark/>
          </w:tcPr>
          <w:p w14:paraId="6F3F0B2A"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8</w:t>
            </w:r>
          </w:p>
        </w:tc>
        <w:tc>
          <w:tcPr>
            <w:tcW w:w="2253" w:type="dxa"/>
            <w:shd w:val="clear" w:color="auto" w:fill="auto"/>
            <w:vAlign w:val="center"/>
            <w:hideMark/>
          </w:tcPr>
          <w:p w14:paraId="609C442A" w14:textId="1F50CD04"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color w:val="000000"/>
                <w:sz w:val="24"/>
                <w:szCs w:val="24"/>
              </w:rPr>
              <w:t>Thuốc thử xét nghiệm định lượng GLUCOSE</w:t>
            </w:r>
          </w:p>
        </w:tc>
        <w:tc>
          <w:tcPr>
            <w:tcW w:w="2902" w:type="dxa"/>
            <w:shd w:val="clear" w:color="auto" w:fill="auto"/>
            <w:vAlign w:val="center"/>
            <w:hideMark/>
          </w:tcPr>
          <w:p w14:paraId="65EFED7A" w14:textId="1E35D22A"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R1: Phosphate buffer 250 mmol/l; Glucose oxidase &gt; 25 U/ml; Peroxidase &gt; 2 U/ml; Phenol 5 mmol/l; 4-aminoantipyrine 0.5 mmol/</w:t>
            </w:r>
          </w:p>
        </w:tc>
        <w:tc>
          <w:tcPr>
            <w:tcW w:w="1088" w:type="dxa"/>
            <w:shd w:val="clear" w:color="auto" w:fill="auto"/>
            <w:vAlign w:val="center"/>
            <w:hideMark/>
          </w:tcPr>
          <w:p w14:paraId="40764294" w14:textId="651AA573"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10 X 44ML</w:t>
            </w:r>
          </w:p>
        </w:tc>
        <w:tc>
          <w:tcPr>
            <w:tcW w:w="1101" w:type="dxa"/>
            <w:shd w:val="clear" w:color="auto" w:fill="auto"/>
            <w:vAlign w:val="center"/>
            <w:hideMark/>
          </w:tcPr>
          <w:p w14:paraId="13E4F8C4" w14:textId="5AA1DCE1"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 xml:space="preserve">CH Séc </w:t>
            </w:r>
          </w:p>
        </w:tc>
        <w:tc>
          <w:tcPr>
            <w:tcW w:w="846" w:type="dxa"/>
            <w:shd w:val="clear" w:color="auto" w:fill="auto"/>
            <w:vAlign w:val="center"/>
            <w:hideMark/>
          </w:tcPr>
          <w:p w14:paraId="5228383D"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w:t>
            </w:r>
          </w:p>
        </w:tc>
        <w:tc>
          <w:tcPr>
            <w:tcW w:w="880" w:type="dxa"/>
            <w:shd w:val="clear" w:color="auto" w:fill="auto"/>
            <w:vAlign w:val="center"/>
            <w:hideMark/>
          </w:tcPr>
          <w:p w14:paraId="6C026F79"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10 </w:t>
            </w:r>
          </w:p>
        </w:tc>
      </w:tr>
      <w:tr w:rsidR="00D10996" w:rsidRPr="00003795" w14:paraId="4729C3F9" w14:textId="77777777" w:rsidTr="00D10996">
        <w:trPr>
          <w:trHeight w:val="2683"/>
        </w:trPr>
        <w:tc>
          <w:tcPr>
            <w:tcW w:w="675" w:type="dxa"/>
            <w:shd w:val="clear" w:color="auto" w:fill="auto"/>
            <w:vAlign w:val="center"/>
            <w:hideMark/>
          </w:tcPr>
          <w:p w14:paraId="7CACB5D9"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9</w:t>
            </w:r>
          </w:p>
        </w:tc>
        <w:tc>
          <w:tcPr>
            <w:tcW w:w="2253" w:type="dxa"/>
            <w:shd w:val="clear" w:color="auto" w:fill="auto"/>
            <w:vAlign w:val="center"/>
            <w:hideMark/>
          </w:tcPr>
          <w:p w14:paraId="08C92E49" w14:textId="2A4666AE"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color w:val="000000"/>
                <w:sz w:val="24"/>
                <w:szCs w:val="24"/>
              </w:rPr>
              <w:t>Thuốc thử xét nghiệm định lượng TRIGLYCERIDES</w:t>
            </w:r>
          </w:p>
        </w:tc>
        <w:tc>
          <w:tcPr>
            <w:tcW w:w="2902" w:type="dxa"/>
            <w:shd w:val="clear" w:color="auto" w:fill="auto"/>
            <w:vAlign w:val="center"/>
            <w:hideMark/>
          </w:tcPr>
          <w:p w14:paraId="29016217" w14:textId="0062DC86"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R1: Good’s buffer (pH 7.2) 50 mmol/l; 4-Chlorophenol 4 mmol/l; Mg 2+ 15 mmol/l; ATP 2 mmol/l; Glycerolkinase ≥ 0.4 KU/l; Peroxidase ≥ 2.0 KU/l; Lipoproteinlipase ≥ 2.0 KU/l; Glycerol-3-phosphate-Oxidase ≥ 0.5 KU/l; 4-Aminoantipyrine 0.5 mmol/l</w:t>
            </w:r>
          </w:p>
        </w:tc>
        <w:tc>
          <w:tcPr>
            <w:tcW w:w="1088" w:type="dxa"/>
            <w:shd w:val="clear" w:color="auto" w:fill="auto"/>
            <w:vAlign w:val="center"/>
            <w:hideMark/>
          </w:tcPr>
          <w:p w14:paraId="351CCF58" w14:textId="4290AA60"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10 X 44ML</w:t>
            </w:r>
          </w:p>
        </w:tc>
        <w:tc>
          <w:tcPr>
            <w:tcW w:w="1101" w:type="dxa"/>
            <w:shd w:val="clear" w:color="auto" w:fill="auto"/>
            <w:vAlign w:val="center"/>
            <w:hideMark/>
          </w:tcPr>
          <w:p w14:paraId="2D4B2548" w14:textId="0EA39675"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 xml:space="preserve">CH Séc </w:t>
            </w:r>
          </w:p>
        </w:tc>
        <w:tc>
          <w:tcPr>
            <w:tcW w:w="846" w:type="dxa"/>
            <w:shd w:val="clear" w:color="auto" w:fill="auto"/>
            <w:vAlign w:val="center"/>
            <w:hideMark/>
          </w:tcPr>
          <w:p w14:paraId="36E20B7B"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w:t>
            </w:r>
          </w:p>
        </w:tc>
        <w:tc>
          <w:tcPr>
            <w:tcW w:w="880" w:type="dxa"/>
            <w:shd w:val="clear" w:color="auto" w:fill="auto"/>
            <w:vAlign w:val="center"/>
            <w:hideMark/>
          </w:tcPr>
          <w:p w14:paraId="18DF3CBC"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10 </w:t>
            </w:r>
          </w:p>
        </w:tc>
      </w:tr>
      <w:tr w:rsidR="00D10996" w:rsidRPr="00003795" w14:paraId="473ACCA5" w14:textId="77777777" w:rsidTr="00D10996">
        <w:trPr>
          <w:trHeight w:val="660"/>
        </w:trPr>
        <w:tc>
          <w:tcPr>
            <w:tcW w:w="675" w:type="dxa"/>
            <w:shd w:val="clear" w:color="auto" w:fill="auto"/>
            <w:vAlign w:val="center"/>
            <w:hideMark/>
          </w:tcPr>
          <w:p w14:paraId="285012D5"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10</w:t>
            </w:r>
          </w:p>
        </w:tc>
        <w:tc>
          <w:tcPr>
            <w:tcW w:w="2253" w:type="dxa"/>
            <w:shd w:val="clear" w:color="auto" w:fill="auto"/>
            <w:vAlign w:val="center"/>
            <w:hideMark/>
          </w:tcPr>
          <w:p w14:paraId="22EF3405" w14:textId="60E221DB"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color w:val="000000"/>
                <w:sz w:val="24"/>
                <w:szCs w:val="24"/>
              </w:rPr>
              <w:t>Hóa chất định lượng nồng độ Bilirrubin trực tiếp trong máu</w:t>
            </w:r>
          </w:p>
        </w:tc>
        <w:tc>
          <w:tcPr>
            <w:tcW w:w="2902" w:type="dxa"/>
            <w:shd w:val="clear" w:color="auto" w:fill="auto"/>
            <w:vAlign w:val="center"/>
            <w:hideMark/>
          </w:tcPr>
          <w:p w14:paraId="4DAB77F6" w14:textId="6690909E"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R1: Sulphanilic Acid 28.87 mmol/l; HCl 23 mmol/l</w:t>
            </w:r>
            <w:r w:rsidRPr="00F15320">
              <w:rPr>
                <w:rFonts w:ascii="Times New Roman" w:hAnsi="Times New Roman" w:cs="Times New Roman"/>
                <w:sz w:val="24"/>
                <w:szCs w:val="24"/>
              </w:rPr>
              <w:br/>
              <w:t>R2: Sodium Nitrite 2.9 mmol/l</w:t>
            </w:r>
          </w:p>
        </w:tc>
        <w:tc>
          <w:tcPr>
            <w:tcW w:w="1088" w:type="dxa"/>
            <w:shd w:val="clear" w:color="auto" w:fill="auto"/>
            <w:vAlign w:val="center"/>
            <w:hideMark/>
          </w:tcPr>
          <w:p w14:paraId="4625F188" w14:textId="1AAB11FB"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R1: 6x44ml, R2: 6x11ml</w:t>
            </w:r>
          </w:p>
        </w:tc>
        <w:tc>
          <w:tcPr>
            <w:tcW w:w="1101" w:type="dxa"/>
            <w:shd w:val="clear" w:color="auto" w:fill="auto"/>
            <w:vAlign w:val="center"/>
            <w:hideMark/>
          </w:tcPr>
          <w:p w14:paraId="38AFCE17" w14:textId="34CFBD81"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 xml:space="preserve">CH Séc </w:t>
            </w:r>
          </w:p>
        </w:tc>
        <w:tc>
          <w:tcPr>
            <w:tcW w:w="846" w:type="dxa"/>
            <w:shd w:val="clear" w:color="auto" w:fill="auto"/>
            <w:vAlign w:val="center"/>
            <w:hideMark/>
          </w:tcPr>
          <w:p w14:paraId="4B822079"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w:t>
            </w:r>
          </w:p>
        </w:tc>
        <w:tc>
          <w:tcPr>
            <w:tcW w:w="880" w:type="dxa"/>
            <w:shd w:val="clear" w:color="auto" w:fill="auto"/>
            <w:vAlign w:val="center"/>
            <w:hideMark/>
          </w:tcPr>
          <w:p w14:paraId="5A248CCF"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2 </w:t>
            </w:r>
          </w:p>
        </w:tc>
      </w:tr>
      <w:tr w:rsidR="00D10996" w:rsidRPr="00003795" w14:paraId="618BC847" w14:textId="77777777" w:rsidTr="00D10996">
        <w:trPr>
          <w:trHeight w:val="945"/>
        </w:trPr>
        <w:tc>
          <w:tcPr>
            <w:tcW w:w="675" w:type="dxa"/>
            <w:shd w:val="clear" w:color="auto" w:fill="auto"/>
            <w:vAlign w:val="center"/>
            <w:hideMark/>
          </w:tcPr>
          <w:p w14:paraId="35C9C1EA"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11</w:t>
            </w:r>
          </w:p>
        </w:tc>
        <w:tc>
          <w:tcPr>
            <w:tcW w:w="2253" w:type="dxa"/>
            <w:shd w:val="clear" w:color="auto" w:fill="auto"/>
            <w:vAlign w:val="center"/>
            <w:hideMark/>
          </w:tcPr>
          <w:p w14:paraId="1820FE09" w14:textId="75350901"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color w:val="000000"/>
                <w:sz w:val="24"/>
                <w:szCs w:val="24"/>
              </w:rPr>
              <w:t>Hóa chất định lượng nồng độ Bilirrubin toàn phần trong máu</w:t>
            </w:r>
          </w:p>
        </w:tc>
        <w:tc>
          <w:tcPr>
            <w:tcW w:w="2902" w:type="dxa"/>
            <w:shd w:val="clear" w:color="auto" w:fill="auto"/>
            <w:vAlign w:val="center"/>
            <w:hideMark/>
          </w:tcPr>
          <w:p w14:paraId="44BE5272" w14:textId="4757F11D"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R1: Sulphanilic Acid 28.87 mmol/l; HCl 58.8 mmol/l; Cetrimide 68.6 mmol/l</w:t>
            </w:r>
            <w:r w:rsidRPr="00F15320">
              <w:rPr>
                <w:rFonts w:ascii="Times New Roman" w:hAnsi="Times New Roman" w:cs="Times New Roman"/>
                <w:sz w:val="24"/>
                <w:szCs w:val="24"/>
              </w:rPr>
              <w:br/>
              <w:t>R2: Sodium Nitrite 2.90 mmol/l</w:t>
            </w:r>
          </w:p>
        </w:tc>
        <w:tc>
          <w:tcPr>
            <w:tcW w:w="1088" w:type="dxa"/>
            <w:shd w:val="clear" w:color="auto" w:fill="auto"/>
            <w:vAlign w:val="center"/>
            <w:hideMark/>
          </w:tcPr>
          <w:p w14:paraId="546DBB93" w14:textId="3D273E6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R1: 6x44ml, R2: 6x11ml</w:t>
            </w:r>
          </w:p>
        </w:tc>
        <w:tc>
          <w:tcPr>
            <w:tcW w:w="1101" w:type="dxa"/>
            <w:shd w:val="clear" w:color="auto" w:fill="auto"/>
            <w:vAlign w:val="center"/>
            <w:hideMark/>
          </w:tcPr>
          <w:p w14:paraId="10C1E047" w14:textId="20A5BDC8"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 xml:space="preserve">CH Séc </w:t>
            </w:r>
          </w:p>
        </w:tc>
        <w:tc>
          <w:tcPr>
            <w:tcW w:w="846" w:type="dxa"/>
            <w:shd w:val="clear" w:color="auto" w:fill="auto"/>
            <w:vAlign w:val="center"/>
            <w:hideMark/>
          </w:tcPr>
          <w:p w14:paraId="78C5D084"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w:t>
            </w:r>
          </w:p>
        </w:tc>
        <w:tc>
          <w:tcPr>
            <w:tcW w:w="880" w:type="dxa"/>
            <w:shd w:val="clear" w:color="auto" w:fill="auto"/>
            <w:vAlign w:val="center"/>
            <w:hideMark/>
          </w:tcPr>
          <w:p w14:paraId="57DD5828"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2 </w:t>
            </w:r>
          </w:p>
        </w:tc>
      </w:tr>
      <w:tr w:rsidR="00D10996" w:rsidRPr="00003795" w14:paraId="699F0601" w14:textId="77777777" w:rsidTr="00D10996">
        <w:trPr>
          <w:trHeight w:val="630"/>
        </w:trPr>
        <w:tc>
          <w:tcPr>
            <w:tcW w:w="675" w:type="dxa"/>
            <w:shd w:val="clear" w:color="auto" w:fill="auto"/>
            <w:vAlign w:val="center"/>
            <w:hideMark/>
          </w:tcPr>
          <w:p w14:paraId="4A8F2C27"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12</w:t>
            </w:r>
          </w:p>
        </w:tc>
        <w:tc>
          <w:tcPr>
            <w:tcW w:w="2253" w:type="dxa"/>
            <w:shd w:val="clear" w:color="auto" w:fill="auto"/>
            <w:vAlign w:val="center"/>
            <w:hideMark/>
          </w:tcPr>
          <w:p w14:paraId="719D9E45" w14:textId="4DC0C6D6"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color w:val="000000"/>
                <w:sz w:val="24"/>
                <w:szCs w:val="24"/>
              </w:rPr>
              <w:t>Thuốc thử xét nghiệm định lượng Calci toàn phần</w:t>
            </w:r>
          </w:p>
        </w:tc>
        <w:tc>
          <w:tcPr>
            <w:tcW w:w="2902" w:type="dxa"/>
            <w:shd w:val="clear" w:color="auto" w:fill="auto"/>
            <w:vAlign w:val="center"/>
            <w:hideMark/>
          </w:tcPr>
          <w:p w14:paraId="46CDAF8F" w14:textId="414CB35B"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R1: Arsenazo III 0.10 mmol/l; Phosphate buffer (pH 7.8 ± 0.1) 50 mmol/l</w:t>
            </w:r>
          </w:p>
        </w:tc>
        <w:tc>
          <w:tcPr>
            <w:tcW w:w="1088" w:type="dxa"/>
            <w:shd w:val="clear" w:color="auto" w:fill="auto"/>
            <w:vAlign w:val="center"/>
            <w:hideMark/>
          </w:tcPr>
          <w:p w14:paraId="5BD4C967" w14:textId="55E35139"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10 x 12 ML</w:t>
            </w:r>
          </w:p>
        </w:tc>
        <w:tc>
          <w:tcPr>
            <w:tcW w:w="1101" w:type="dxa"/>
            <w:shd w:val="clear" w:color="auto" w:fill="auto"/>
            <w:vAlign w:val="center"/>
            <w:hideMark/>
          </w:tcPr>
          <w:p w14:paraId="0D3F6710" w14:textId="116E52D0"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 xml:space="preserve">CH Séc </w:t>
            </w:r>
          </w:p>
        </w:tc>
        <w:tc>
          <w:tcPr>
            <w:tcW w:w="846" w:type="dxa"/>
            <w:shd w:val="clear" w:color="auto" w:fill="auto"/>
            <w:vAlign w:val="center"/>
            <w:hideMark/>
          </w:tcPr>
          <w:p w14:paraId="546180D7"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w:t>
            </w:r>
          </w:p>
        </w:tc>
        <w:tc>
          <w:tcPr>
            <w:tcW w:w="880" w:type="dxa"/>
            <w:shd w:val="clear" w:color="auto" w:fill="auto"/>
            <w:vAlign w:val="center"/>
            <w:hideMark/>
          </w:tcPr>
          <w:p w14:paraId="3B98A281"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4 </w:t>
            </w:r>
          </w:p>
        </w:tc>
      </w:tr>
      <w:tr w:rsidR="00D10996" w:rsidRPr="00003795" w14:paraId="6FEACCE7" w14:textId="77777777" w:rsidTr="00D10996">
        <w:trPr>
          <w:trHeight w:val="630"/>
        </w:trPr>
        <w:tc>
          <w:tcPr>
            <w:tcW w:w="675" w:type="dxa"/>
            <w:shd w:val="clear" w:color="auto" w:fill="auto"/>
            <w:vAlign w:val="center"/>
            <w:hideMark/>
          </w:tcPr>
          <w:p w14:paraId="14B637B9"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13</w:t>
            </w:r>
          </w:p>
        </w:tc>
        <w:tc>
          <w:tcPr>
            <w:tcW w:w="2253" w:type="dxa"/>
            <w:shd w:val="clear" w:color="auto" w:fill="auto"/>
            <w:vAlign w:val="center"/>
            <w:hideMark/>
          </w:tcPr>
          <w:p w14:paraId="2D846224" w14:textId="32324A15"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color w:val="000000"/>
                <w:sz w:val="24"/>
                <w:szCs w:val="24"/>
              </w:rPr>
              <w:t>Thuốc thử xét nghiệm định lượng CREATININE</w:t>
            </w:r>
          </w:p>
        </w:tc>
        <w:tc>
          <w:tcPr>
            <w:tcW w:w="2902" w:type="dxa"/>
            <w:shd w:val="clear" w:color="auto" w:fill="auto"/>
            <w:vAlign w:val="center"/>
            <w:hideMark/>
          </w:tcPr>
          <w:p w14:paraId="4AB5BFD1" w14:textId="0F0C1419"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R1: Sodium Hydroxide 240 mmol/l</w:t>
            </w:r>
            <w:r w:rsidRPr="00F15320">
              <w:rPr>
                <w:rFonts w:ascii="Times New Roman" w:hAnsi="Times New Roman" w:cs="Times New Roman"/>
                <w:sz w:val="24"/>
                <w:szCs w:val="24"/>
              </w:rPr>
              <w:br/>
              <w:t>R2: Picric Acid 26 mmol/l</w:t>
            </w:r>
          </w:p>
        </w:tc>
        <w:tc>
          <w:tcPr>
            <w:tcW w:w="1088" w:type="dxa"/>
            <w:shd w:val="clear" w:color="auto" w:fill="auto"/>
            <w:vAlign w:val="center"/>
            <w:hideMark/>
          </w:tcPr>
          <w:p w14:paraId="398C8C5E" w14:textId="0927938A"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R1:5 X 44 ML , R2:5 X 11ML</w:t>
            </w:r>
          </w:p>
        </w:tc>
        <w:tc>
          <w:tcPr>
            <w:tcW w:w="1101" w:type="dxa"/>
            <w:shd w:val="clear" w:color="auto" w:fill="auto"/>
            <w:vAlign w:val="center"/>
            <w:hideMark/>
          </w:tcPr>
          <w:p w14:paraId="5FF1CB03" w14:textId="506BAF08"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 xml:space="preserve">CH Séc </w:t>
            </w:r>
          </w:p>
        </w:tc>
        <w:tc>
          <w:tcPr>
            <w:tcW w:w="846" w:type="dxa"/>
            <w:shd w:val="clear" w:color="auto" w:fill="auto"/>
            <w:vAlign w:val="center"/>
            <w:hideMark/>
          </w:tcPr>
          <w:p w14:paraId="5A061C43"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w:t>
            </w:r>
          </w:p>
        </w:tc>
        <w:tc>
          <w:tcPr>
            <w:tcW w:w="880" w:type="dxa"/>
            <w:shd w:val="clear" w:color="auto" w:fill="auto"/>
            <w:vAlign w:val="center"/>
            <w:hideMark/>
          </w:tcPr>
          <w:p w14:paraId="37771EF1"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6 </w:t>
            </w:r>
          </w:p>
        </w:tc>
      </w:tr>
      <w:tr w:rsidR="00D10996" w:rsidRPr="00003795" w14:paraId="22E613D7" w14:textId="77777777" w:rsidTr="00D10996">
        <w:trPr>
          <w:trHeight w:val="630"/>
        </w:trPr>
        <w:tc>
          <w:tcPr>
            <w:tcW w:w="675" w:type="dxa"/>
            <w:shd w:val="clear" w:color="auto" w:fill="auto"/>
            <w:vAlign w:val="center"/>
            <w:hideMark/>
          </w:tcPr>
          <w:p w14:paraId="1DC3B374"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14</w:t>
            </w:r>
          </w:p>
        </w:tc>
        <w:tc>
          <w:tcPr>
            <w:tcW w:w="2253" w:type="dxa"/>
            <w:shd w:val="clear" w:color="auto" w:fill="auto"/>
            <w:vAlign w:val="center"/>
            <w:hideMark/>
          </w:tcPr>
          <w:p w14:paraId="77C83497" w14:textId="677F5E2B"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color w:val="000000"/>
                <w:sz w:val="24"/>
                <w:szCs w:val="24"/>
              </w:rPr>
              <w:t>Thuốc thử xét nghiệm định lượng GGT trong huyết thanh</w:t>
            </w:r>
          </w:p>
        </w:tc>
        <w:tc>
          <w:tcPr>
            <w:tcW w:w="2902" w:type="dxa"/>
            <w:shd w:val="clear" w:color="auto" w:fill="auto"/>
            <w:vAlign w:val="center"/>
            <w:hideMark/>
          </w:tcPr>
          <w:p w14:paraId="569681AF" w14:textId="3CA96208"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R1: Tris buffer (pH 8.25) 125 mmol/l; Glycyl Glycine 125 mmol/l; R2: L-γ-Glutamyl-3-carboxy-4-nitroanilide 20 mmol/l</w:t>
            </w:r>
          </w:p>
        </w:tc>
        <w:tc>
          <w:tcPr>
            <w:tcW w:w="1088" w:type="dxa"/>
            <w:shd w:val="clear" w:color="auto" w:fill="auto"/>
            <w:vAlign w:val="center"/>
            <w:hideMark/>
          </w:tcPr>
          <w:p w14:paraId="66FA0817" w14:textId="4E1984F3"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R1:2 X 44 ML , R2:2 x 11 ml</w:t>
            </w:r>
          </w:p>
        </w:tc>
        <w:tc>
          <w:tcPr>
            <w:tcW w:w="1101" w:type="dxa"/>
            <w:shd w:val="clear" w:color="auto" w:fill="auto"/>
            <w:vAlign w:val="center"/>
            <w:hideMark/>
          </w:tcPr>
          <w:p w14:paraId="21153B51" w14:textId="4E26ABF5"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 xml:space="preserve">CH Séc </w:t>
            </w:r>
          </w:p>
        </w:tc>
        <w:tc>
          <w:tcPr>
            <w:tcW w:w="846" w:type="dxa"/>
            <w:shd w:val="clear" w:color="auto" w:fill="auto"/>
            <w:vAlign w:val="center"/>
            <w:hideMark/>
          </w:tcPr>
          <w:p w14:paraId="4691478D"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w:t>
            </w:r>
          </w:p>
        </w:tc>
        <w:tc>
          <w:tcPr>
            <w:tcW w:w="880" w:type="dxa"/>
            <w:shd w:val="clear" w:color="auto" w:fill="auto"/>
            <w:vAlign w:val="center"/>
            <w:hideMark/>
          </w:tcPr>
          <w:p w14:paraId="4E72BDBE"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2 </w:t>
            </w:r>
          </w:p>
        </w:tc>
      </w:tr>
      <w:tr w:rsidR="00D10996" w:rsidRPr="00003795" w14:paraId="7C8B249F" w14:textId="77777777" w:rsidTr="00D10996">
        <w:trPr>
          <w:trHeight w:val="1123"/>
        </w:trPr>
        <w:tc>
          <w:tcPr>
            <w:tcW w:w="675" w:type="dxa"/>
            <w:shd w:val="clear" w:color="auto" w:fill="auto"/>
            <w:vAlign w:val="center"/>
            <w:hideMark/>
          </w:tcPr>
          <w:p w14:paraId="6F93F592"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lastRenderedPageBreak/>
              <w:t>15</w:t>
            </w:r>
          </w:p>
        </w:tc>
        <w:tc>
          <w:tcPr>
            <w:tcW w:w="2253" w:type="dxa"/>
            <w:shd w:val="clear" w:color="auto" w:fill="auto"/>
            <w:vAlign w:val="center"/>
            <w:hideMark/>
          </w:tcPr>
          <w:p w14:paraId="1A40D368" w14:textId="7CAC0463"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color w:val="000000"/>
                <w:sz w:val="24"/>
                <w:szCs w:val="24"/>
              </w:rPr>
              <w:t>Thuốc thử xét nghiệm định lượng HDL DIRECT</w:t>
            </w:r>
          </w:p>
        </w:tc>
        <w:tc>
          <w:tcPr>
            <w:tcW w:w="2902" w:type="dxa"/>
            <w:shd w:val="clear" w:color="auto" w:fill="auto"/>
            <w:vAlign w:val="center"/>
            <w:hideMark/>
          </w:tcPr>
          <w:p w14:paraId="43FB0FE0" w14:textId="7558B588"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R1: MES buffer (pH 6.5) 6.5 mmol/l; N, N-Bis(4-sulfobutyl)-3-methylaniline) 3 mmol/l; Polyvinyl sulfonic acid 50 mg/l; Polyethylene-glycol-methyl ester 30 ml/l; MgCl2 2 mmol/l</w:t>
            </w:r>
            <w:r w:rsidRPr="00F15320">
              <w:rPr>
                <w:rFonts w:ascii="Times New Roman" w:hAnsi="Times New Roman" w:cs="Times New Roman"/>
                <w:sz w:val="24"/>
                <w:szCs w:val="24"/>
              </w:rPr>
              <w:br/>
              <w:t>R2: MES buffer (pH 6.5) 50 mmol/l; Cholesterol esterase 5 kU/l; Cholesterol oxidase 20 kU/l; Peroxidase 5 kU/l; 4-aminoantipyrine 0.9 g/l</w:t>
            </w:r>
          </w:p>
        </w:tc>
        <w:tc>
          <w:tcPr>
            <w:tcW w:w="1088" w:type="dxa"/>
            <w:shd w:val="clear" w:color="auto" w:fill="auto"/>
            <w:vAlign w:val="center"/>
            <w:hideMark/>
          </w:tcPr>
          <w:p w14:paraId="119CEF13" w14:textId="16C0831C"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R1: 4 x 30 ML R2:4 x 10ML</w:t>
            </w:r>
          </w:p>
        </w:tc>
        <w:tc>
          <w:tcPr>
            <w:tcW w:w="1101" w:type="dxa"/>
            <w:shd w:val="clear" w:color="auto" w:fill="auto"/>
            <w:vAlign w:val="center"/>
            <w:hideMark/>
          </w:tcPr>
          <w:p w14:paraId="4C8C788E" w14:textId="3C9FBEFB"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 xml:space="preserve">CH Séc </w:t>
            </w:r>
          </w:p>
        </w:tc>
        <w:tc>
          <w:tcPr>
            <w:tcW w:w="846" w:type="dxa"/>
            <w:shd w:val="clear" w:color="auto" w:fill="auto"/>
            <w:vAlign w:val="center"/>
            <w:hideMark/>
          </w:tcPr>
          <w:p w14:paraId="43F9B275"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w:t>
            </w:r>
          </w:p>
        </w:tc>
        <w:tc>
          <w:tcPr>
            <w:tcW w:w="880" w:type="dxa"/>
            <w:shd w:val="clear" w:color="auto" w:fill="auto"/>
            <w:vAlign w:val="center"/>
            <w:hideMark/>
          </w:tcPr>
          <w:p w14:paraId="5D40084C"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15 </w:t>
            </w:r>
          </w:p>
        </w:tc>
      </w:tr>
      <w:tr w:rsidR="00D10996" w:rsidRPr="00003795" w14:paraId="0058F196" w14:textId="77777777" w:rsidTr="00D10996">
        <w:trPr>
          <w:trHeight w:val="945"/>
        </w:trPr>
        <w:tc>
          <w:tcPr>
            <w:tcW w:w="675" w:type="dxa"/>
            <w:shd w:val="clear" w:color="auto" w:fill="auto"/>
            <w:vAlign w:val="center"/>
            <w:hideMark/>
          </w:tcPr>
          <w:p w14:paraId="0108DFE0"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16</w:t>
            </w:r>
          </w:p>
        </w:tc>
        <w:tc>
          <w:tcPr>
            <w:tcW w:w="2253" w:type="dxa"/>
            <w:shd w:val="clear" w:color="auto" w:fill="auto"/>
            <w:vAlign w:val="center"/>
            <w:hideMark/>
          </w:tcPr>
          <w:p w14:paraId="4C814E72" w14:textId="681A17EE"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color w:val="000000"/>
                <w:sz w:val="24"/>
                <w:szCs w:val="24"/>
              </w:rPr>
              <w:t>Thuốc thử định lượng nồng độ Protein</w:t>
            </w:r>
          </w:p>
        </w:tc>
        <w:tc>
          <w:tcPr>
            <w:tcW w:w="2902" w:type="dxa"/>
            <w:shd w:val="clear" w:color="auto" w:fill="auto"/>
            <w:vAlign w:val="center"/>
            <w:hideMark/>
          </w:tcPr>
          <w:p w14:paraId="17AB3C7E" w14:textId="5817DB06"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R1: Copper II Sulphate 12 mmol/l; Potassium Sodium Tartrate 31.9 mmol/l; Potassium Iodide 30.1 mmol/l; Sodium Hydroxide 0.6 mol/l</w:t>
            </w:r>
          </w:p>
        </w:tc>
        <w:tc>
          <w:tcPr>
            <w:tcW w:w="1088" w:type="dxa"/>
            <w:shd w:val="clear" w:color="auto" w:fill="auto"/>
            <w:vAlign w:val="center"/>
            <w:hideMark/>
          </w:tcPr>
          <w:p w14:paraId="1F3C5AE2" w14:textId="25D985C9"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10 X 44 ML</w:t>
            </w:r>
          </w:p>
        </w:tc>
        <w:tc>
          <w:tcPr>
            <w:tcW w:w="1101" w:type="dxa"/>
            <w:shd w:val="clear" w:color="auto" w:fill="auto"/>
            <w:vAlign w:val="center"/>
            <w:hideMark/>
          </w:tcPr>
          <w:p w14:paraId="697750EA" w14:textId="576E6904"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 xml:space="preserve">CH Séc </w:t>
            </w:r>
          </w:p>
        </w:tc>
        <w:tc>
          <w:tcPr>
            <w:tcW w:w="846" w:type="dxa"/>
            <w:shd w:val="clear" w:color="auto" w:fill="auto"/>
            <w:vAlign w:val="center"/>
            <w:hideMark/>
          </w:tcPr>
          <w:p w14:paraId="2167FF6B"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w:t>
            </w:r>
          </w:p>
        </w:tc>
        <w:tc>
          <w:tcPr>
            <w:tcW w:w="880" w:type="dxa"/>
            <w:shd w:val="clear" w:color="auto" w:fill="auto"/>
            <w:vAlign w:val="center"/>
            <w:hideMark/>
          </w:tcPr>
          <w:p w14:paraId="2DBE809E"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2 </w:t>
            </w:r>
          </w:p>
        </w:tc>
      </w:tr>
      <w:tr w:rsidR="00D10996" w:rsidRPr="00003795" w14:paraId="6F61FD95" w14:textId="77777777" w:rsidTr="00D10996">
        <w:trPr>
          <w:trHeight w:val="945"/>
        </w:trPr>
        <w:tc>
          <w:tcPr>
            <w:tcW w:w="675" w:type="dxa"/>
            <w:shd w:val="clear" w:color="auto" w:fill="auto"/>
            <w:vAlign w:val="center"/>
            <w:hideMark/>
          </w:tcPr>
          <w:p w14:paraId="6F38C634"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17</w:t>
            </w:r>
          </w:p>
        </w:tc>
        <w:tc>
          <w:tcPr>
            <w:tcW w:w="2253" w:type="dxa"/>
            <w:shd w:val="clear" w:color="auto" w:fill="auto"/>
            <w:vAlign w:val="center"/>
            <w:hideMark/>
          </w:tcPr>
          <w:p w14:paraId="7018BA5E" w14:textId="39C62B92"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color w:val="000000"/>
                <w:sz w:val="24"/>
                <w:szCs w:val="24"/>
              </w:rPr>
              <w:t>Thuốc thử xét nghiệm định lượng UREA</w:t>
            </w:r>
          </w:p>
        </w:tc>
        <w:tc>
          <w:tcPr>
            <w:tcW w:w="2902" w:type="dxa"/>
            <w:shd w:val="clear" w:color="auto" w:fill="auto"/>
            <w:vAlign w:val="center"/>
            <w:hideMark/>
          </w:tcPr>
          <w:p w14:paraId="7FB28B93" w14:textId="5BFE7295"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R1: Tris Buffer 100 mmol/l; α-Ketoglutarate 5.49 mmol/l; Urease (Jack Bean) ≥ 10 KU/l; GLDH (Microorganism) ≥ 3.8 KU/l; R2: NADH 1.66 mmol/l</w:t>
            </w:r>
          </w:p>
        </w:tc>
        <w:tc>
          <w:tcPr>
            <w:tcW w:w="1088" w:type="dxa"/>
            <w:shd w:val="clear" w:color="auto" w:fill="auto"/>
            <w:vAlign w:val="center"/>
            <w:hideMark/>
          </w:tcPr>
          <w:p w14:paraId="7FA1881A" w14:textId="56E2FC5D"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R1:5 X 44 ML , R2:5 X 11ML</w:t>
            </w:r>
          </w:p>
        </w:tc>
        <w:tc>
          <w:tcPr>
            <w:tcW w:w="1101" w:type="dxa"/>
            <w:shd w:val="clear" w:color="auto" w:fill="auto"/>
            <w:vAlign w:val="center"/>
            <w:hideMark/>
          </w:tcPr>
          <w:p w14:paraId="72EF3777" w14:textId="0EA6D56B"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 xml:space="preserve">CH Séc </w:t>
            </w:r>
          </w:p>
        </w:tc>
        <w:tc>
          <w:tcPr>
            <w:tcW w:w="846" w:type="dxa"/>
            <w:shd w:val="clear" w:color="auto" w:fill="auto"/>
            <w:vAlign w:val="center"/>
            <w:hideMark/>
          </w:tcPr>
          <w:p w14:paraId="5E2FD155"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w:t>
            </w:r>
          </w:p>
        </w:tc>
        <w:tc>
          <w:tcPr>
            <w:tcW w:w="880" w:type="dxa"/>
            <w:shd w:val="clear" w:color="auto" w:fill="auto"/>
            <w:vAlign w:val="center"/>
            <w:hideMark/>
          </w:tcPr>
          <w:p w14:paraId="6B7E8284"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6 </w:t>
            </w:r>
          </w:p>
        </w:tc>
      </w:tr>
      <w:tr w:rsidR="00D10996" w:rsidRPr="00003795" w14:paraId="07793811" w14:textId="77777777" w:rsidTr="00D10996">
        <w:trPr>
          <w:trHeight w:val="660"/>
        </w:trPr>
        <w:tc>
          <w:tcPr>
            <w:tcW w:w="675" w:type="dxa"/>
            <w:shd w:val="clear" w:color="auto" w:fill="auto"/>
            <w:vAlign w:val="center"/>
            <w:hideMark/>
          </w:tcPr>
          <w:p w14:paraId="1D4A323F"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18</w:t>
            </w:r>
          </w:p>
        </w:tc>
        <w:tc>
          <w:tcPr>
            <w:tcW w:w="2253" w:type="dxa"/>
            <w:shd w:val="clear" w:color="auto" w:fill="auto"/>
            <w:vAlign w:val="center"/>
            <w:hideMark/>
          </w:tcPr>
          <w:p w14:paraId="42764AC4" w14:textId="7732E223"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color w:val="000000"/>
                <w:sz w:val="24"/>
                <w:szCs w:val="24"/>
              </w:rPr>
              <w:t>Chất kiểm tra giá trị bình thường các thông số xét nghiệm sinh hóa</w:t>
            </w:r>
          </w:p>
        </w:tc>
        <w:tc>
          <w:tcPr>
            <w:tcW w:w="2902" w:type="dxa"/>
            <w:shd w:val="clear" w:color="auto" w:fill="auto"/>
            <w:vAlign w:val="center"/>
            <w:hideMark/>
          </w:tcPr>
          <w:p w14:paraId="4F1F1DAA" w14:textId="6B7EA4F1"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Chất kiểm chuẩn mức bình thường</w:t>
            </w:r>
          </w:p>
        </w:tc>
        <w:tc>
          <w:tcPr>
            <w:tcW w:w="1088" w:type="dxa"/>
            <w:shd w:val="clear" w:color="auto" w:fill="auto"/>
            <w:vAlign w:val="center"/>
            <w:hideMark/>
          </w:tcPr>
          <w:p w14:paraId="77C1E223" w14:textId="04C42E0A"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 xml:space="preserve">R1: 4x5ML, </w:t>
            </w:r>
            <w:r w:rsidRPr="00F15320">
              <w:rPr>
                <w:rFonts w:ascii="Times New Roman" w:hAnsi="Times New Roman" w:cs="Times New Roman"/>
                <w:sz w:val="24"/>
                <w:szCs w:val="24"/>
              </w:rPr>
              <w:br/>
              <w:t>R2: 1x20ML</w:t>
            </w:r>
          </w:p>
        </w:tc>
        <w:tc>
          <w:tcPr>
            <w:tcW w:w="1101" w:type="dxa"/>
            <w:shd w:val="clear" w:color="auto" w:fill="auto"/>
            <w:vAlign w:val="center"/>
            <w:hideMark/>
          </w:tcPr>
          <w:p w14:paraId="640D61AF" w14:textId="31561B8D"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 xml:space="preserve">CH Séc </w:t>
            </w:r>
          </w:p>
        </w:tc>
        <w:tc>
          <w:tcPr>
            <w:tcW w:w="846" w:type="dxa"/>
            <w:shd w:val="clear" w:color="auto" w:fill="auto"/>
            <w:vAlign w:val="center"/>
            <w:hideMark/>
          </w:tcPr>
          <w:p w14:paraId="706951E9"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w:t>
            </w:r>
          </w:p>
        </w:tc>
        <w:tc>
          <w:tcPr>
            <w:tcW w:w="880" w:type="dxa"/>
            <w:shd w:val="clear" w:color="auto" w:fill="auto"/>
            <w:vAlign w:val="center"/>
            <w:hideMark/>
          </w:tcPr>
          <w:p w14:paraId="13784199"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5 </w:t>
            </w:r>
          </w:p>
        </w:tc>
      </w:tr>
      <w:tr w:rsidR="00D10996" w:rsidRPr="00003795" w14:paraId="34D6A408" w14:textId="77777777" w:rsidTr="00D10996">
        <w:trPr>
          <w:trHeight w:val="660"/>
        </w:trPr>
        <w:tc>
          <w:tcPr>
            <w:tcW w:w="675" w:type="dxa"/>
            <w:shd w:val="clear" w:color="auto" w:fill="auto"/>
            <w:vAlign w:val="center"/>
            <w:hideMark/>
          </w:tcPr>
          <w:p w14:paraId="5068A177"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19</w:t>
            </w:r>
          </w:p>
        </w:tc>
        <w:tc>
          <w:tcPr>
            <w:tcW w:w="2253" w:type="dxa"/>
            <w:shd w:val="clear" w:color="auto" w:fill="auto"/>
            <w:vAlign w:val="center"/>
            <w:hideMark/>
          </w:tcPr>
          <w:p w14:paraId="59074266" w14:textId="0BC61185"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color w:val="000000"/>
                <w:sz w:val="24"/>
                <w:szCs w:val="24"/>
              </w:rPr>
              <w:t>Chất kiểm tra giá trị cao các thông số xét nghiệm sinh hóa</w:t>
            </w:r>
          </w:p>
        </w:tc>
        <w:tc>
          <w:tcPr>
            <w:tcW w:w="2902" w:type="dxa"/>
            <w:shd w:val="clear" w:color="auto" w:fill="auto"/>
            <w:vAlign w:val="center"/>
            <w:hideMark/>
          </w:tcPr>
          <w:p w14:paraId="068B19AD" w14:textId="775DA382"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Chất kiểm chuẩn mức bệnh lý</w:t>
            </w:r>
          </w:p>
        </w:tc>
        <w:tc>
          <w:tcPr>
            <w:tcW w:w="1088" w:type="dxa"/>
            <w:shd w:val="clear" w:color="auto" w:fill="auto"/>
            <w:vAlign w:val="center"/>
            <w:hideMark/>
          </w:tcPr>
          <w:p w14:paraId="2164B46D" w14:textId="3DBD6681"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R1: 4x5 ML, R2: 1x20ML</w:t>
            </w:r>
          </w:p>
        </w:tc>
        <w:tc>
          <w:tcPr>
            <w:tcW w:w="1101" w:type="dxa"/>
            <w:shd w:val="clear" w:color="auto" w:fill="auto"/>
            <w:vAlign w:val="center"/>
            <w:hideMark/>
          </w:tcPr>
          <w:p w14:paraId="2F6A8461" w14:textId="4F6BCB1C"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 xml:space="preserve">CH Séc </w:t>
            </w:r>
          </w:p>
        </w:tc>
        <w:tc>
          <w:tcPr>
            <w:tcW w:w="846" w:type="dxa"/>
            <w:shd w:val="clear" w:color="auto" w:fill="auto"/>
            <w:vAlign w:val="center"/>
            <w:hideMark/>
          </w:tcPr>
          <w:p w14:paraId="24653B5B"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w:t>
            </w:r>
          </w:p>
        </w:tc>
        <w:tc>
          <w:tcPr>
            <w:tcW w:w="880" w:type="dxa"/>
            <w:shd w:val="clear" w:color="auto" w:fill="auto"/>
            <w:vAlign w:val="center"/>
            <w:hideMark/>
          </w:tcPr>
          <w:p w14:paraId="5AA2DBC9"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5 </w:t>
            </w:r>
          </w:p>
        </w:tc>
      </w:tr>
      <w:tr w:rsidR="00D10996" w:rsidRPr="00003795" w14:paraId="538559C4" w14:textId="77777777" w:rsidTr="00D10996">
        <w:trPr>
          <w:trHeight w:val="630"/>
        </w:trPr>
        <w:tc>
          <w:tcPr>
            <w:tcW w:w="675" w:type="dxa"/>
            <w:shd w:val="clear" w:color="auto" w:fill="auto"/>
            <w:vAlign w:val="center"/>
            <w:hideMark/>
          </w:tcPr>
          <w:p w14:paraId="295FA3F8"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20</w:t>
            </w:r>
          </w:p>
        </w:tc>
        <w:tc>
          <w:tcPr>
            <w:tcW w:w="2253" w:type="dxa"/>
            <w:shd w:val="clear" w:color="auto" w:fill="auto"/>
            <w:vAlign w:val="center"/>
            <w:hideMark/>
          </w:tcPr>
          <w:p w14:paraId="55222B7F" w14:textId="0D7BDE9A"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color w:val="000000"/>
                <w:sz w:val="24"/>
                <w:szCs w:val="24"/>
              </w:rPr>
              <w:t>Hóa chất rửa máy sinh hóa</w:t>
            </w:r>
          </w:p>
        </w:tc>
        <w:tc>
          <w:tcPr>
            <w:tcW w:w="2902" w:type="dxa"/>
            <w:shd w:val="clear" w:color="auto" w:fill="auto"/>
            <w:vAlign w:val="center"/>
            <w:hideMark/>
          </w:tcPr>
          <w:p w14:paraId="1AEB8F24" w14:textId="75121445"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color w:val="000000" w:themeColor="text1"/>
                <w:sz w:val="24"/>
                <w:szCs w:val="24"/>
              </w:rPr>
              <w:t>Nước rửa máy sinh hoá</w:t>
            </w:r>
          </w:p>
        </w:tc>
        <w:tc>
          <w:tcPr>
            <w:tcW w:w="1088" w:type="dxa"/>
            <w:shd w:val="clear" w:color="auto" w:fill="auto"/>
            <w:vAlign w:val="center"/>
            <w:hideMark/>
          </w:tcPr>
          <w:p w14:paraId="59DF100C" w14:textId="17E1E9B8"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1x2l</w:t>
            </w:r>
          </w:p>
        </w:tc>
        <w:tc>
          <w:tcPr>
            <w:tcW w:w="1101" w:type="dxa"/>
            <w:shd w:val="clear" w:color="auto" w:fill="auto"/>
            <w:vAlign w:val="center"/>
            <w:hideMark/>
          </w:tcPr>
          <w:p w14:paraId="5D77907F" w14:textId="41BFA362"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 xml:space="preserve">Anh </w:t>
            </w:r>
          </w:p>
        </w:tc>
        <w:tc>
          <w:tcPr>
            <w:tcW w:w="846" w:type="dxa"/>
            <w:shd w:val="clear" w:color="auto" w:fill="auto"/>
            <w:vAlign w:val="center"/>
            <w:hideMark/>
          </w:tcPr>
          <w:p w14:paraId="4EEF46CE"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Can</w:t>
            </w:r>
          </w:p>
        </w:tc>
        <w:tc>
          <w:tcPr>
            <w:tcW w:w="880" w:type="dxa"/>
            <w:shd w:val="clear" w:color="auto" w:fill="auto"/>
            <w:vAlign w:val="center"/>
            <w:hideMark/>
          </w:tcPr>
          <w:p w14:paraId="4C7C318A"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5 </w:t>
            </w:r>
          </w:p>
        </w:tc>
      </w:tr>
      <w:tr w:rsidR="00D10996" w:rsidRPr="00003795" w14:paraId="3D61C015" w14:textId="77777777" w:rsidTr="00D10996">
        <w:trPr>
          <w:trHeight w:val="630"/>
        </w:trPr>
        <w:tc>
          <w:tcPr>
            <w:tcW w:w="675" w:type="dxa"/>
            <w:shd w:val="clear" w:color="auto" w:fill="auto"/>
            <w:vAlign w:val="center"/>
            <w:hideMark/>
          </w:tcPr>
          <w:p w14:paraId="3DD19DDA"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21</w:t>
            </w:r>
          </w:p>
        </w:tc>
        <w:tc>
          <w:tcPr>
            <w:tcW w:w="2253" w:type="dxa"/>
            <w:shd w:val="clear" w:color="auto" w:fill="auto"/>
            <w:vAlign w:val="center"/>
            <w:hideMark/>
          </w:tcPr>
          <w:p w14:paraId="2DA19262" w14:textId="1F720BE4"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color w:val="000000"/>
                <w:sz w:val="24"/>
                <w:szCs w:val="24"/>
              </w:rPr>
              <w:t>Bóng đèn halogen dùng cho máy sinh hoá</w:t>
            </w:r>
          </w:p>
        </w:tc>
        <w:tc>
          <w:tcPr>
            <w:tcW w:w="2902" w:type="dxa"/>
            <w:shd w:val="clear" w:color="auto" w:fill="auto"/>
            <w:vAlign w:val="center"/>
            <w:hideMark/>
          </w:tcPr>
          <w:p w14:paraId="2A797971" w14:textId="0A0450C2"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color w:val="000000" w:themeColor="text1"/>
                <w:sz w:val="24"/>
                <w:szCs w:val="24"/>
              </w:rPr>
              <w:t xml:space="preserve">Bóng đèn Halogen vật tư thay thế cho máy xét nghiệm sinh hóa </w:t>
            </w:r>
          </w:p>
        </w:tc>
        <w:tc>
          <w:tcPr>
            <w:tcW w:w="1088" w:type="dxa"/>
            <w:shd w:val="clear" w:color="auto" w:fill="auto"/>
            <w:vAlign w:val="center"/>
            <w:hideMark/>
          </w:tcPr>
          <w:p w14:paraId="1134B49A" w14:textId="6A1CF72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12V20W</w:t>
            </w:r>
          </w:p>
        </w:tc>
        <w:tc>
          <w:tcPr>
            <w:tcW w:w="1101" w:type="dxa"/>
            <w:shd w:val="clear" w:color="auto" w:fill="auto"/>
            <w:vAlign w:val="center"/>
            <w:hideMark/>
          </w:tcPr>
          <w:p w14:paraId="2E01358A" w14:textId="6FEBB3C6"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 xml:space="preserve">Anh </w:t>
            </w:r>
          </w:p>
        </w:tc>
        <w:tc>
          <w:tcPr>
            <w:tcW w:w="846" w:type="dxa"/>
            <w:shd w:val="clear" w:color="auto" w:fill="auto"/>
            <w:vAlign w:val="center"/>
            <w:hideMark/>
          </w:tcPr>
          <w:p w14:paraId="7F6FAE72"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Cái</w:t>
            </w:r>
          </w:p>
        </w:tc>
        <w:tc>
          <w:tcPr>
            <w:tcW w:w="880" w:type="dxa"/>
            <w:shd w:val="clear" w:color="auto" w:fill="auto"/>
            <w:vAlign w:val="center"/>
            <w:hideMark/>
          </w:tcPr>
          <w:p w14:paraId="7A8437E8"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4 </w:t>
            </w:r>
          </w:p>
        </w:tc>
      </w:tr>
      <w:tr w:rsidR="00D10996" w:rsidRPr="00003795" w14:paraId="2CC8843C" w14:textId="77777777" w:rsidTr="00D10996">
        <w:trPr>
          <w:trHeight w:val="630"/>
        </w:trPr>
        <w:tc>
          <w:tcPr>
            <w:tcW w:w="675" w:type="dxa"/>
            <w:shd w:val="clear" w:color="auto" w:fill="auto"/>
            <w:vAlign w:val="center"/>
            <w:hideMark/>
          </w:tcPr>
          <w:p w14:paraId="6A12C8C2"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22</w:t>
            </w:r>
          </w:p>
        </w:tc>
        <w:tc>
          <w:tcPr>
            <w:tcW w:w="2253" w:type="dxa"/>
            <w:shd w:val="clear" w:color="auto" w:fill="auto"/>
            <w:vAlign w:val="center"/>
            <w:hideMark/>
          </w:tcPr>
          <w:p w14:paraId="6DACA03A" w14:textId="513D88D7"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color w:val="000000"/>
                <w:sz w:val="24"/>
                <w:szCs w:val="24"/>
              </w:rPr>
              <w:t>Cuvette dùng cho máy phân tích sinh hóa</w:t>
            </w:r>
          </w:p>
        </w:tc>
        <w:tc>
          <w:tcPr>
            <w:tcW w:w="2902" w:type="dxa"/>
            <w:shd w:val="clear" w:color="auto" w:fill="auto"/>
            <w:vAlign w:val="center"/>
            <w:hideMark/>
          </w:tcPr>
          <w:p w14:paraId="128BC48A" w14:textId="5D09E557"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Cuvette dùng cho máy phân tích sinh hóa (bộ 6 cái, tổng 120 vị trí)</w:t>
            </w:r>
          </w:p>
        </w:tc>
        <w:tc>
          <w:tcPr>
            <w:tcW w:w="1088" w:type="dxa"/>
            <w:shd w:val="clear" w:color="auto" w:fill="auto"/>
            <w:vAlign w:val="center"/>
            <w:hideMark/>
          </w:tcPr>
          <w:p w14:paraId="16FF922A" w14:textId="0157E7BA"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color w:val="000000"/>
                <w:sz w:val="24"/>
                <w:szCs w:val="24"/>
              </w:rPr>
              <w:t>6x20 Cái /Bộ</w:t>
            </w:r>
          </w:p>
        </w:tc>
        <w:tc>
          <w:tcPr>
            <w:tcW w:w="1101" w:type="dxa"/>
            <w:shd w:val="clear" w:color="auto" w:fill="auto"/>
            <w:vAlign w:val="center"/>
            <w:hideMark/>
          </w:tcPr>
          <w:p w14:paraId="6597194A" w14:textId="405CB694"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color w:val="000000"/>
                <w:sz w:val="24"/>
                <w:szCs w:val="24"/>
              </w:rPr>
              <w:t xml:space="preserve">Anh </w:t>
            </w:r>
          </w:p>
        </w:tc>
        <w:tc>
          <w:tcPr>
            <w:tcW w:w="846" w:type="dxa"/>
            <w:shd w:val="clear" w:color="auto" w:fill="auto"/>
            <w:vAlign w:val="center"/>
            <w:hideMark/>
          </w:tcPr>
          <w:p w14:paraId="70B22963"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Bộ</w:t>
            </w:r>
          </w:p>
        </w:tc>
        <w:tc>
          <w:tcPr>
            <w:tcW w:w="880" w:type="dxa"/>
            <w:shd w:val="clear" w:color="auto" w:fill="auto"/>
            <w:vAlign w:val="center"/>
            <w:hideMark/>
          </w:tcPr>
          <w:p w14:paraId="7DEA9E51"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2 </w:t>
            </w:r>
          </w:p>
        </w:tc>
      </w:tr>
      <w:tr w:rsidR="00D10996" w:rsidRPr="00003795" w14:paraId="1531363C" w14:textId="77777777" w:rsidTr="00D10996">
        <w:trPr>
          <w:trHeight w:val="630"/>
        </w:trPr>
        <w:tc>
          <w:tcPr>
            <w:tcW w:w="675" w:type="dxa"/>
            <w:shd w:val="clear" w:color="auto" w:fill="auto"/>
            <w:vAlign w:val="center"/>
            <w:hideMark/>
          </w:tcPr>
          <w:p w14:paraId="2385C08C"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23</w:t>
            </w:r>
          </w:p>
        </w:tc>
        <w:tc>
          <w:tcPr>
            <w:tcW w:w="2253" w:type="dxa"/>
            <w:shd w:val="clear" w:color="auto" w:fill="auto"/>
            <w:vAlign w:val="center"/>
            <w:hideMark/>
          </w:tcPr>
          <w:p w14:paraId="5D389107" w14:textId="75FAA24B"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color w:val="000000"/>
                <w:sz w:val="24"/>
                <w:szCs w:val="24"/>
              </w:rPr>
              <w:t>Thuốc thử xét nghiệm định lượng Albumin</w:t>
            </w:r>
          </w:p>
        </w:tc>
        <w:tc>
          <w:tcPr>
            <w:tcW w:w="2902" w:type="dxa"/>
            <w:shd w:val="clear" w:color="auto" w:fill="auto"/>
            <w:vAlign w:val="center"/>
            <w:hideMark/>
          </w:tcPr>
          <w:p w14:paraId="5E208F09" w14:textId="15ADE4E8"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R1:Bromocresol green 0.21 mmol/l; Succinate Buffer 100 mmol/l; Sodium Azide 0.5 g/l</w:t>
            </w:r>
          </w:p>
        </w:tc>
        <w:tc>
          <w:tcPr>
            <w:tcW w:w="1088" w:type="dxa"/>
            <w:shd w:val="clear" w:color="auto" w:fill="auto"/>
            <w:vAlign w:val="center"/>
            <w:hideMark/>
          </w:tcPr>
          <w:p w14:paraId="221C2FC7" w14:textId="0ADCB86B"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10 X 44 ML</w:t>
            </w:r>
          </w:p>
        </w:tc>
        <w:tc>
          <w:tcPr>
            <w:tcW w:w="1101" w:type="dxa"/>
            <w:shd w:val="clear" w:color="auto" w:fill="auto"/>
            <w:vAlign w:val="center"/>
            <w:hideMark/>
          </w:tcPr>
          <w:p w14:paraId="2E61A129" w14:textId="755BD7AC"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 xml:space="preserve">CH Séc </w:t>
            </w:r>
          </w:p>
        </w:tc>
        <w:tc>
          <w:tcPr>
            <w:tcW w:w="846" w:type="dxa"/>
            <w:shd w:val="clear" w:color="auto" w:fill="auto"/>
            <w:vAlign w:val="center"/>
            <w:hideMark/>
          </w:tcPr>
          <w:p w14:paraId="727080C0"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w:t>
            </w:r>
          </w:p>
        </w:tc>
        <w:tc>
          <w:tcPr>
            <w:tcW w:w="880" w:type="dxa"/>
            <w:shd w:val="clear" w:color="auto" w:fill="auto"/>
            <w:vAlign w:val="center"/>
            <w:hideMark/>
          </w:tcPr>
          <w:p w14:paraId="6108444D"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1 </w:t>
            </w:r>
          </w:p>
        </w:tc>
      </w:tr>
      <w:tr w:rsidR="00D10996" w:rsidRPr="00CD0B54" w14:paraId="55E85EE4" w14:textId="77777777" w:rsidTr="00D10996">
        <w:trPr>
          <w:trHeight w:val="630"/>
        </w:trPr>
        <w:tc>
          <w:tcPr>
            <w:tcW w:w="675" w:type="dxa"/>
            <w:shd w:val="clear" w:color="auto" w:fill="auto"/>
            <w:vAlign w:val="center"/>
            <w:hideMark/>
          </w:tcPr>
          <w:p w14:paraId="1BFA63BB"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24</w:t>
            </w:r>
          </w:p>
        </w:tc>
        <w:tc>
          <w:tcPr>
            <w:tcW w:w="2253" w:type="dxa"/>
            <w:shd w:val="clear" w:color="auto" w:fill="auto"/>
            <w:vAlign w:val="center"/>
            <w:hideMark/>
          </w:tcPr>
          <w:p w14:paraId="6FD0BECB" w14:textId="607F40FD"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color w:val="000000" w:themeColor="text1"/>
                <w:sz w:val="24"/>
                <w:szCs w:val="24"/>
              </w:rPr>
              <w:t>Chất chuẩn cho các xét nghiệm sinh hoá</w:t>
            </w:r>
          </w:p>
        </w:tc>
        <w:tc>
          <w:tcPr>
            <w:tcW w:w="2902" w:type="dxa"/>
            <w:shd w:val="clear" w:color="auto" w:fill="auto"/>
            <w:vAlign w:val="center"/>
            <w:hideMark/>
          </w:tcPr>
          <w:p w14:paraId="363464FD" w14:textId="7F2826B7"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color w:val="000000" w:themeColor="text1"/>
                <w:sz w:val="24"/>
                <w:szCs w:val="24"/>
              </w:rPr>
              <w:t>Chất chuẩn cho các xét nghiệm thường quy</w:t>
            </w:r>
          </w:p>
        </w:tc>
        <w:tc>
          <w:tcPr>
            <w:tcW w:w="1088" w:type="dxa"/>
            <w:shd w:val="clear" w:color="auto" w:fill="auto"/>
            <w:vAlign w:val="center"/>
            <w:hideMark/>
          </w:tcPr>
          <w:p w14:paraId="1312FF7A" w14:textId="4D807C99"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color w:val="000000" w:themeColor="text1"/>
                <w:sz w:val="24"/>
                <w:szCs w:val="24"/>
              </w:rPr>
              <w:t>4 X 3 ML</w:t>
            </w:r>
          </w:p>
        </w:tc>
        <w:tc>
          <w:tcPr>
            <w:tcW w:w="1101" w:type="dxa"/>
            <w:shd w:val="clear" w:color="auto" w:fill="auto"/>
            <w:vAlign w:val="center"/>
            <w:hideMark/>
          </w:tcPr>
          <w:p w14:paraId="5ADF9C52" w14:textId="5F6DCDE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hAnsi="Times New Roman" w:cs="Times New Roman"/>
                <w:sz w:val="24"/>
                <w:szCs w:val="24"/>
              </w:rPr>
              <w:t xml:space="preserve">CH Séc </w:t>
            </w:r>
          </w:p>
        </w:tc>
        <w:tc>
          <w:tcPr>
            <w:tcW w:w="846" w:type="dxa"/>
            <w:shd w:val="clear" w:color="auto" w:fill="auto"/>
            <w:vAlign w:val="center"/>
            <w:hideMark/>
          </w:tcPr>
          <w:p w14:paraId="4F7CEE0C"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w:t>
            </w:r>
          </w:p>
        </w:tc>
        <w:tc>
          <w:tcPr>
            <w:tcW w:w="880" w:type="dxa"/>
            <w:shd w:val="clear" w:color="auto" w:fill="auto"/>
            <w:vAlign w:val="center"/>
            <w:hideMark/>
          </w:tcPr>
          <w:p w14:paraId="06C530A8"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5 </w:t>
            </w:r>
          </w:p>
        </w:tc>
      </w:tr>
      <w:tr w:rsidR="00003795" w:rsidRPr="00003795" w14:paraId="7D3DBF91" w14:textId="77777777" w:rsidTr="00D10996">
        <w:trPr>
          <w:trHeight w:val="660"/>
        </w:trPr>
        <w:tc>
          <w:tcPr>
            <w:tcW w:w="675" w:type="dxa"/>
            <w:shd w:val="clear" w:color="auto" w:fill="auto"/>
            <w:vAlign w:val="center"/>
            <w:hideMark/>
          </w:tcPr>
          <w:p w14:paraId="4E8D4411" w14:textId="77777777" w:rsidR="004270C6" w:rsidRPr="00F15320" w:rsidRDefault="004270C6"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III.</w:t>
            </w:r>
          </w:p>
        </w:tc>
        <w:tc>
          <w:tcPr>
            <w:tcW w:w="9070" w:type="dxa"/>
            <w:gridSpan w:val="6"/>
            <w:shd w:val="clear" w:color="auto" w:fill="auto"/>
            <w:vAlign w:val="center"/>
            <w:hideMark/>
          </w:tcPr>
          <w:p w14:paraId="63DF0132" w14:textId="63050873" w:rsidR="004270C6" w:rsidRPr="00F15320" w:rsidRDefault="004270C6" w:rsidP="004270C6">
            <w:pPr>
              <w:spacing w:after="0" w:line="240" w:lineRule="auto"/>
              <w:rPr>
                <w:rFonts w:ascii="Times New Roman" w:eastAsia="Times New Roman" w:hAnsi="Times New Roman" w:cs="Times New Roman"/>
                <w:b/>
                <w:bCs/>
                <w:color w:val="000000" w:themeColor="text1"/>
                <w:sz w:val="24"/>
                <w:szCs w:val="24"/>
                <w:lang w:eastAsia="en-US"/>
              </w:rPr>
            </w:pPr>
            <w:r w:rsidRPr="00F15320">
              <w:rPr>
                <w:rFonts w:ascii="Times New Roman" w:eastAsia="Times New Roman" w:hAnsi="Times New Roman" w:cs="Times New Roman"/>
                <w:b/>
                <w:bCs/>
                <w:color w:val="000000" w:themeColor="text1"/>
                <w:sz w:val="24"/>
                <w:szCs w:val="24"/>
                <w:lang w:eastAsia="en-US"/>
              </w:rPr>
              <w:t>Hoá chất dùng cho Máy xét nghiệm huyết học tự động 19 thông số</w:t>
            </w:r>
          </w:p>
        </w:tc>
      </w:tr>
      <w:tr w:rsidR="00003795" w:rsidRPr="00003795" w14:paraId="36E28FEA" w14:textId="77777777" w:rsidTr="00D10996">
        <w:trPr>
          <w:trHeight w:val="1200"/>
        </w:trPr>
        <w:tc>
          <w:tcPr>
            <w:tcW w:w="675" w:type="dxa"/>
            <w:shd w:val="clear" w:color="auto" w:fill="auto"/>
            <w:vAlign w:val="center"/>
            <w:hideMark/>
          </w:tcPr>
          <w:p w14:paraId="44EB06CD"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lastRenderedPageBreak/>
              <w:t>25</w:t>
            </w:r>
          </w:p>
        </w:tc>
        <w:tc>
          <w:tcPr>
            <w:tcW w:w="2253" w:type="dxa"/>
            <w:shd w:val="clear" w:color="auto" w:fill="auto"/>
            <w:vAlign w:val="center"/>
            <w:hideMark/>
          </w:tcPr>
          <w:p w14:paraId="0770BA52" w14:textId="77777777" w:rsidR="0056304C" w:rsidRPr="00F15320" w:rsidRDefault="0056304C" w:rsidP="0056304C">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Dung dịch Isotonac 3</w:t>
            </w:r>
          </w:p>
        </w:tc>
        <w:tc>
          <w:tcPr>
            <w:tcW w:w="2902" w:type="dxa"/>
            <w:shd w:val="clear" w:color="auto" w:fill="auto"/>
            <w:vAlign w:val="center"/>
            <w:hideMark/>
          </w:tcPr>
          <w:p w14:paraId="0AA89916"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Dùng để pha loãng máu cho máy xét nghiệm huyết học - Thành phần: Nước tinh khiết, natri sulfate khan ≥ 0.9%, Tris ≥ 0.1% - Nhiệt độ bảo quản: 1 đến 30°C - Độ ổn định sau khi mở nắp: 60 ngày</w:t>
            </w:r>
          </w:p>
        </w:tc>
        <w:tc>
          <w:tcPr>
            <w:tcW w:w="1088" w:type="dxa"/>
            <w:shd w:val="clear" w:color="auto" w:fill="auto"/>
            <w:vAlign w:val="center"/>
            <w:hideMark/>
          </w:tcPr>
          <w:p w14:paraId="01058470"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18L/ Thùng</w:t>
            </w:r>
          </w:p>
        </w:tc>
        <w:tc>
          <w:tcPr>
            <w:tcW w:w="1101" w:type="dxa"/>
            <w:shd w:val="clear" w:color="auto" w:fill="auto"/>
            <w:vAlign w:val="center"/>
            <w:hideMark/>
          </w:tcPr>
          <w:p w14:paraId="4BB66CF1" w14:textId="1F1126D5"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Trung Quốc  </w:t>
            </w:r>
          </w:p>
        </w:tc>
        <w:tc>
          <w:tcPr>
            <w:tcW w:w="846" w:type="dxa"/>
            <w:shd w:val="clear" w:color="auto" w:fill="auto"/>
            <w:vAlign w:val="center"/>
            <w:hideMark/>
          </w:tcPr>
          <w:p w14:paraId="307E327E"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Thùng</w:t>
            </w:r>
          </w:p>
        </w:tc>
        <w:tc>
          <w:tcPr>
            <w:tcW w:w="880" w:type="dxa"/>
            <w:shd w:val="clear" w:color="auto" w:fill="auto"/>
            <w:vAlign w:val="center"/>
            <w:hideMark/>
          </w:tcPr>
          <w:p w14:paraId="7463E203"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45 </w:t>
            </w:r>
          </w:p>
        </w:tc>
      </w:tr>
      <w:tr w:rsidR="00003795" w:rsidRPr="00003795" w14:paraId="38A2AD5D" w14:textId="77777777" w:rsidTr="00D10996">
        <w:trPr>
          <w:trHeight w:val="1200"/>
        </w:trPr>
        <w:tc>
          <w:tcPr>
            <w:tcW w:w="675" w:type="dxa"/>
            <w:shd w:val="clear" w:color="auto" w:fill="auto"/>
            <w:vAlign w:val="center"/>
            <w:hideMark/>
          </w:tcPr>
          <w:p w14:paraId="2CB7E38B"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26</w:t>
            </w:r>
          </w:p>
        </w:tc>
        <w:tc>
          <w:tcPr>
            <w:tcW w:w="2253" w:type="dxa"/>
            <w:shd w:val="clear" w:color="auto" w:fill="auto"/>
            <w:vAlign w:val="center"/>
            <w:hideMark/>
          </w:tcPr>
          <w:p w14:paraId="25A115AD" w14:textId="77777777" w:rsidR="0056304C" w:rsidRPr="00F15320" w:rsidRDefault="0056304C" w:rsidP="0056304C">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Dung dịch Hemolynac 3N</w:t>
            </w:r>
          </w:p>
        </w:tc>
        <w:tc>
          <w:tcPr>
            <w:tcW w:w="2902" w:type="dxa"/>
            <w:shd w:val="clear" w:color="auto" w:fill="auto"/>
            <w:vAlign w:val="center"/>
            <w:hideMark/>
          </w:tcPr>
          <w:p w14:paraId="2FC960F2"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Dùng để ly giải màng tế bào hồng cầu cho phân tích Hemoglobin - Thành phần: Nước tinh khiết, chất hoạt động bề mặt muối amoni bậc bốn 3.55% - 3.93% - Nhiệt độ bảo quản: 1 đến 30°C - Độ ổn định sau khi mở nắp: 90 ngày</w:t>
            </w:r>
          </w:p>
        </w:tc>
        <w:tc>
          <w:tcPr>
            <w:tcW w:w="1088" w:type="dxa"/>
            <w:shd w:val="clear" w:color="auto" w:fill="auto"/>
            <w:vAlign w:val="center"/>
            <w:hideMark/>
          </w:tcPr>
          <w:p w14:paraId="5B98E83F"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500 ml/ Chai</w:t>
            </w:r>
          </w:p>
        </w:tc>
        <w:tc>
          <w:tcPr>
            <w:tcW w:w="1101" w:type="dxa"/>
            <w:shd w:val="clear" w:color="auto" w:fill="auto"/>
            <w:vAlign w:val="center"/>
            <w:hideMark/>
          </w:tcPr>
          <w:p w14:paraId="1412ABE8" w14:textId="700B86DA"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Trung Quốc  </w:t>
            </w:r>
          </w:p>
        </w:tc>
        <w:tc>
          <w:tcPr>
            <w:tcW w:w="846" w:type="dxa"/>
            <w:shd w:val="clear" w:color="auto" w:fill="auto"/>
            <w:vAlign w:val="center"/>
            <w:hideMark/>
          </w:tcPr>
          <w:p w14:paraId="2B598FCA"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Chai</w:t>
            </w:r>
          </w:p>
        </w:tc>
        <w:tc>
          <w:tcPr>
            <w:tcW w:w="880" w:type="dxa"/>
            <w:shd w:val="clear" w:color="auto" w:fill="auto"/>
            <w:vAlign w:val="center"/>
            <w:hideMark/>
          </w:tcPr>
          <w:p w14:paraId="25EE0E2D"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30 </w:t>
            </w:r>
          </w:p>
        </w:tc>
      </w:tr>
      <w:tr w:rsidR="00003795" w:rsidRPr="00003795" w14:paraId="2204F0D6" w14:textId="77777777" w:rsidTr="00D10996">
        <w:trPr>
          <w:trHeight w:val="1500"/>
        </w:trPr>
        <w:tc>
          <w:tcPr>
            <w:tcW w:w="675" w:type="dxa"/>
            <w:shd w:val="clear" w:color="auto" w:fill="auto"/>
            <w:vAlign w:val="center"/>
            <w:hideMark/>
          </w:tcPr>
          <w:p w14:paraId="53E19A88"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27</w:t>
            </w:r>
          </w:p>
        </w:tc>
        <w:tc>
          <w:tcPr>
            <w:tcW w:w="2253" w:type="dxa"/>
            <w:shd w:val="clear" w:color="auto" w:fill="auto"/>
            <w:vAlign w:val="center"/>
            <w:hideMark/>
          </w:tcPr>
          <w:p w14:paraId="10F233C4" w14:textId="77777777" w:rsidR="0056304C" w:rsidRPr="00F15320" w:rsidRDefault="0056304C" w:rsidP="0056304C">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Dung dịch Cleanac</w:t>
            </w:r>
          </w:p>
        </w:tc>
        <w:tc>
          <w:tcPr>
            <w:tcW w:w="2902" w:type="dxa"/>
            <w:shd w:val="clear" w:color="auto" w:fill="auto"/>
            <w:vAlign w:val="center"/>
            <w:hideMark/>
          </w:tcPr>
          <w:p w14:paraId="36B8B04F"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Dùng làm chất rửa cho máy phân tích huyết học  Trạng thái vật lí: chất lỏng Màu: xanh lá Mùi: nhẹ Độ pH: 7,7 đến 8,3 Tính tan: tan trong nước Thành phần: Polyoxyethylene tridecylether: 0.049% Nhiệt độ bảo quản: 1 đến 30°C Độ ổn định sau khi mở nắp: 180 ngày Đạt tiêu chuẩn ISO13485, CE</w:t>
            </w:r>
          </w:p>
        </w:tc>
        <w:tc>
          <w:tcPr>
            <w:tcW w:w="1088" w:type="dxa"/>
            <w:shd w:val="clear" w:color="auto" w:fill="auto"/>
            <w:vAlign w:val="center"/>
            <w:hideMark/>
          </w:tcPr>
          <w:p w14:paraId="665092D3"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5L/ can</w:t>
            </w:r>
          </w:p>
        </w:tc>
        <w:tc>
          <w:tcPr>
            <w:tcW w:w="1101" w:type="dxa"/>
            <w:shd w:val="clear" w:color="auto" w:fill="auto"/>
            <w:vAlign w:val="center"/>
            <w:hideMark/>
          </w:tcPr>
          <w:p w14:paraId="3C1D9779" w14:textId="0541525C"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Nhật Bản </w:t>
            </w:r>
          </w:p>
        </w:tc>
        <w:tc>
          <w:tcPr>
            <w:tcW w:w="846" w:type="dxa"/>
            <w:shd w:val="clear" w:color="auto" w:fill="auto"/>
            <w:vAlign w:val="center"/>
            <w:hideMark/>
          </w:tcPr>
          <w:p w14:paraId="5648C93C"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Can</w:t>
            </w:r>
          </w:p>
        </w:tc>
        <w:tc>
          <w:tcPr>
            <w:tcW w:w="880" w:type="dxa"/>
            <w:shd w:val="clear" w:color="auto" w:fill="auto"/>
            <w:vAlign w:val="center"/>
            <w:hideMark/>
          </w:tcPr>
          <w:p w14:paraId="415CD930"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15 </w:t>
            </w:r>
          </w:p>
        </w:tc>
      </w:tr>
      <w:tr w:rsidR="00003795" w:rsidRPr="00003795" w14:paraId="0A391A66" w14:textId="77777777" w:rsidTr="00D10996">
        <w:trPr>
          <w:trHeight w:val="1500"/>
        </w:trPr>
        <w:tc>
          <w:tcPr>
            <w:tcW w:w="675" w:type="dxa"/>
            <w:shd w:val="clear" w:color="auto" w:fill="auto"/>
            <w:vAlign w:val="center"/>
            <w:hideMark/>
          </w:tcPr>
          <w:p w14:paraId="329818E3"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28</w:t>
            </w:r>
          </w:p>
        </w:tc>
        <w:tc>
          <w:tcPr>
            <w:tcW w:w="2253" w:type="dxa"/>
            <w:shd w:val="clear" w:color="auto" w:fill="auto"/>
            <w:vAlign w:val="center"/>
            <w:hideMark/>
          </w:tcPr>
          <w:p w14:paraId="0FFF7976" w14:textId="77777777" w:rsidR="0056304C" w:rsidRPr="00F15320" w:rsidRDefault="0056304C" w:rsidP="0056304C">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Dung dịch Cleanac 3</w:t>
            </w:r>
          </w:p>
        </w:tc>
        <w:tc>
          <w:tcPr>
            <w:tcW w:w="2902" w:type="dxa"/>
            <w:shd w:val="clear" w:color="auto" w:fill="auto"/>
            <w:vAlign w:val="center"/>
            <w:hideMark/>
          </w:tcPr>
          <w:p w14:paraId="56E351CC"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Dùng làm chất rửa cho máy phân tích huyết học Trạng thái vật lí: chất lỏng Màu: vàng nhạt Mùi: khó chịu  Độ pH: 10 đến 13 Tính tan: tan trong nước Thành phần: Sodium hypoclorit 1.3% Nhiệt độ bảo quản: 1 đến 30°C Độ ổn định sau khi mở nắp: 90 ngày Đạt tiêu chuẩn ISO13485,CE - Có CFS  Nhật Bản (G7)</w:t>
            </w:r>
          </w:p>
        </w:tc>
        <w:tc>
          <w:tcPr>
            <w:tcW w:w="1088" w:type="dxa"/>
            <w:shd w:val="clear" w:color="auto" w:fill="auto"/>
            <w:vAlign w:val="center"/>
            <w:hideMark/>
          </w:tcPr>
          <w:p w14:paraId="69C5E635"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5L/ can</w:t>
            </w:r>
          </w:p>
        </w:tc>
        <w:tc>
          <w:tcPr>
            <w:tcW w:w="1101" w:type="dxa"/>
            <w:shd w:val="clear" w:color="auto" w:fill="auto"/>
            <w:vAlign w:val="center"/>
            <w:hideMark/>
          </w:tcPr>
          <w:p w14:paraId="681D7D0E" w14:textId="36013BF6"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Nhật Bản </w:t>
            </w:r>
          </w:p>
        </w:tc>
        <w:tc>
          <w:tcPr>
            <w:tcW w:w="846" w:type="dxa"/>
            <w:shd w:val="clear" w:color="auto" w:fill="auto"/>
            <w:vAlign w:val="center"/>
            <w:hideMark/>
          </w:tcPr>
          <w:p w14:paraId="4E538150"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Can</w:t>
            </w:r>
          </w:p>
        </w:tc>
        <w:tc>
          <w:tcPr>
            <w:tcW w:w="880" w:type="dxa"/>
            <w:shd w:val="clear" w:color="auto" w:fill="auto"/>
            <w:vAlign w:val="center"/>
            <w:hideMark/>
          </w:tcPr>
          <w:p w14:paraId="7494C43C"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5 </w:t>
            </w:r>
          </w:p>
        </w:tc>
      </w:tr>
      <w:tr w:rsidR="00003795" w:rsidRPr="00003795" w14:paraId="05E4741D" w14:textId="77777777" w:rsidTr="00D10996">
        <w:trPr>
          <w:trHeight w:val="699"/>
        </w:trPr>
        <w:tc>
          <w:tcPr>
            <w:tcW w:w="675" w:type="dxa"/>
            <w:shd w:val="clear" w:color="auto" w:fill="auto"/>
            <w:vAlign w:val="center"/>
            <w:hideMark/>
          </w:tcPr>
          <w:p w14:paraId="4BB68469"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29</w:t>
            </w:r>
          </w:p>
        </w:tc>
        <w:tc>
          <w:tcPr>
            <w:tcW w:w="2253" w:type="dxa"/>
            <w:shd w:val="clear" w:color="auto" w:fill="auto"/>
            <w:vAlign w:val="center"/>
            <w:hideMark/>
          </w:tcPr>
          <w:p w14:paraId="34028351" w14:textId="77777777" w:rsidR="0056304C" w:rsidRPr="00F15320" w:rsidRDefault="0056304C" w:rsidP="0056304C">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Máu chuẩn 3DN</w:t>
            </w:r>
          </w:p>
        </w:tc>
        <w:tc>
          <w:tcPr>
            <w:tcW w:w="2902" w:type="dxa"/>
            <w:shd w:val="clear" w:color="auto" w:fill="auto"/>
            <w:vAlign w:val="center"/>
            <w:hideMark/>
          </w:tcPr>
          <w:p w14:paraId="5F7485BA"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Dùng để kiểm chuẩn xét nghiệm huyết học 3 thành phần bạch cầu Trạng thái vật lí: chất lỏng Màu: đỏ sẫm Độ pH: 7.0 tới 9.0 Tính tan: tan trong nước Thành phần: Hồng cầu người, bạch cầu mô phỏng và tiểu cầu của động vật có vú Nhiệt độ bảo quản: 2 đến 8°C Độ ổn định sau khi </w:t>
            </w:r>
            <w:r w:rsidRPr="00F15320">
              <w:rPr>
                <w:rFonts w:ascii="Times New Roman" w:eastAsia="Times New Roman" w:hAnsi="Times New Roman" w:cs="Times New Roman"/>
                <w:color w:val="000000" w:themeColor="text1"/>
                <w:sz w:val="24"/>
                <w:szCs w:val="24"/>
                <w:lang w:eastAsia="en-US"/>
              </w:rPr>
              <w:lastRenderedPageBreak/>
              <w:t>mở nắp: 14 ngày  Đạt tiêu chuẩn ISO13485,CE - Có CFS Nhật Bản (G7)</w:t>
            </w:r>
          </w:p>
        </w:tc>
        <w:tc>
          <w:tcPr>
            <w:tcW w:w="1088" w:type="dxa"/>
            <w:shd w:val="clear" w:color="auto" w:fill="auto"/>
            <w:vAlign w:val="center"/>
            <w:hideMark/>
          </w:tcPr>
          <w:p w14:paraId="143B1F78"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lastRenderedPageBreak/>
              <w:t>2ml/lọ</w:t>
            </w:r>
          </w:p>
        </w:tc>
        <w:tc>
          <w:tcPr>
            <w:tcW w:w="1101" w:type="dxa"/>
            <w:shd w:val="clear" w:color="auto" w:fill="auto"/>
            <w:vAlign w:val="center"/>
            <w:hideMark/>
          </w:tcPr>
          <w:p w14:paraId="3B32EB7A" w14:textId="68660A1B"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Mỹ  </w:t>
            </w:r>
          </w:p>
        </w:tc>
        <w:tc>
          <w:tcPr>
            <w:tcW w:w="846" w:type="dxa"/>
            <w:shd w:val="clear" w:color="auto" w:fill="auto"/>
            <w:vAlign w:val="center"/>
            <w:hideMark/>
          </w:tcPr>
          <w:p w14:paraId="2B807998"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Lọ</w:t>
            </w:r>
          </w:p>
        </w:tc>
        <w:tc>
          <w:tcPr>
            <w:tcW w:w="880" w:type="dxa"/>
            <w:shd w:val="clear" w:color="auto" w:fill="auto"/>
            <w:vAlign w:val="center"/>
            <w:hideMark/>
          </w:tcPr>
          <w:p w14:paraId="7AC580A0"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5 </w:t>
            </w:r>
          </w:p>
        </w:tc>
      </w:tr>
      <w:tr w:rsidR="00003795" w:rsidRPr="00003795" w14:paraId="3708121C" w14:textId="77777777" w:rsidTr="00D10996">
        <w:trPr>
          <w:trHeight w:val="375"/>
        </w:trPr>
        <w:tc>
          <w:tcPr>
            <w:tcW w:w="675" w:type="dxa"/>
            <w:shd w:val="clear" w:color="auto" w:fill="auto"/>
            <w:vAlign w:val="center"/>
            <w:hideMark/>
          </w:tcPr>
          <w:p w14:paraId="284724EC" w14:textId="77777777" w:rsidR="004270C6" w:rsidRPr="00F15320" w:rsidRDefault="004270C6"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lastRenderedPageBreak/>
              <w:t>IV.</w:t>
            </w:r>
          </w:p>
        </w:tc>
        <w:tc>
          <w:tcPr>
            <w:tcW w:w="9070" w:type="dxa"/>
            <w:gridSpan w:val="6"/>
            <w:shd w:val="clear" w:color="auto" w:fill="auto"/>
            <w:vAlign w:val="center"/>
            <w:hideMark/>
          </w:tcPr>
          <w:p w14:paraId="1F5911AE" w14:textId="3F02E2F3" w:rsidR="004270C6" w:rsidRPr="00F15320" w:rsidRDefault="004270C6" w:rsidP="004270C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b/>
                <w:bCs/>
                <w:color w:val="000000" w:themeColor="text1"/>
                <w:sz w:val="24"/>
                <w:szCs w:val="24"/>
                <w:lang w:eastAsia="en-US"/>
              </w:rPr>
              <w:t>Hoá chất Ngoại kiểm</w:t>
            </w:r>
            <w:r w:rsidRPr="00F15320">
              <w:rPr>
                <w:rFonts w:ascii="Times New Roman" w:eastAsia="Times New Roman" w:hAnsi="Times New Roman" w:cs="Times New Roman"/>
                <w:color w:val="000000" w:themeColor="text1"/>
                <w:sz w:val="24"/>
                <w:szCs w:val="24"/>
                <w:lang w:eastAsia="en-US"/>
              </w:rPr>
              <w:t xml:space="preserve"> </w:t>
            </w:r>
          </w:p>
        </w:tc>
      </w:tr>
      <w:tr w:rsidR="00003795" w:rsidRPr="00003795" w14:paraId="6E78483B" w14:textId="77777777" w:rsidTr="00D10996">
        <w:trPr>
          <w:trHeight w:val="660"/>
        </w:trPr>
        <w:tc>
          <w:tcPr>
            <w:tcW w:w="675" w:type="dxa"/>
            <w:shd w:val="clear" w:color="auto" w:fill="auto"/>
            <w:vAlign w:val="center"/>
            <w:hideMark/>
          </w:tcPr>
          <w:p w14:paraId="4BAB841A"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30</w:t>
            </w:r>
          </w:p>
        </w:tc>
        <w:tc>
          <w:tcPr>
            <w:tcW w:w="2253" w:type="dxa"/>
            <w:shd w:val="clear" w:color="auto" w:fill="auto"/>
            <w:vAlign w:val="center"/>
            <w:hideMark/>
          </w:tcPr>
          <w:p w14:paraId="0DF7C1AD" w14:textId="77777777" w:rsidR="0056304C" w:rsidRPr="00F15320" w:rsidRDefault="0056304C" w:rsidP="0056304C">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Hóa chất sử dụng cho chương trình ngoại kiểm tra chất lượng xét nghiệm Sinh hóa </w:t>
            </w:r>
          </w:p>
        </w:tc>
        <w:tc>
          <w:tcPr>
            <w:tcW w:w="2902" w:type="dxa"/>
            <w:shd w:val="clear" w:color="auto" w:fill="auto"/>
            <w:vAlign w:val="center"/>
            <w:hideMark/>
          </w:tcPr>
          <w:p w14:paraId="74CDB05C" w14:textId="77777777" w:rsidR="0056304C" w:rsidRPr="00F15320" w:rsidRDefault="0056304C" w:rsidP="0056304C">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Dạng đông khô, sử dụng cho chương trình ngoại kiểm</w:t>
            </w:r>
          </w:p>
        </w:tc>
        <w:tc>
          <w:tcPr>
            <w:tcW w:w="1088" w:type="dxa"/>
            <w:shd w:val="clear" w:color="auto" w:fill="auto"/>
            <w:vAlign w:val="center"/>
            <w:hideMark/>
          </w:tcPr>
          <w:p w14:paraId="11F3A133"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6 x 5ml/hộp</w:t>
            </w:r>
          </w:p>
        </w:tc>
        <w:tc>
          <w:tcPr>
            <w:tcW w:w="1101" w:type="dxa"/>
            <w:shd w:val="clear" w:color="auto" w:fill="auto"/>
            <w:vAlign w:val="center"/>
            <w:hideMark/>
          </w:tcPr>
          <w:p w14:paraId="4A7BEB08" w14:textId="2D9EA16D"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Anh </w:t>
            </w:r>
          </w:p>
        </w:tc>
        <w:tc>
          <w:tcPr>
            <w:tcW w:w="846" w:type="dxa"/>
            <w:shd w:val="clear" w:color="auto" w:fill="auto"/>
            <w:vAlign w:val="center"/>
            <w:hideMark/>
          </w:tcPr>
          <w:p w14:paraId="0EF47304"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w:t>
            </w:r>
          </w:p>
        </w:tc>
        <w:tc>
          <w:tcPr>
            <w:tcW w:w="880" w:type="dxa"/>
            <w:shd w:val="clear" w:color="auto" w:fill="auto"/>
            <w:vAlign w:val="center"/>
            <w:hideMark/>
          </w:tcPr>
          <w:p w14:paraId="52ED2383"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2 </w:t>
            </w:r>
          </w:p>
        </w:tc>
      </w:tr>
      <w:tr w:rsidR="00003795" w:rsidRPr="00003795" w14:paraId="35AAF694" w14:textId="77777777" w:rsidTr="00D10996">
        <w:trPr>
          <w:trHeight w:val="660"/>
        </w:trPr>
        <w:tc>
          <w:tcPr>
            <w:tcW w:w="675" w:type="dxa"/>
            <w:shd w:val="clear" w:color="auto" w:fill="auto"/>
            <w:vAlign w:val="center"/>
            <w:hideMark/>
          </w:tcPr>
          <w:p w14:paraId="1777F200"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31</w:t>
            </w:r>
          </w:p>
        </w:tc>
        <w:tc>
          <w:tcPr>
            <w:tcW w:w="2253" w:type="dxa"/>
            <w:shd w:val="clear" w:color="auto" w:fill="auto"/>
            <w:vAlign w:val="center"/>
            <w:hideMark/>
          </w:tcPr>
          <w:p w14:paraId="6F8BB97F" w14:textId="77777777" w:rsidR="0056304C" w:rsidRPr="00F15320" w:rsidRDefault="0056304C" w:rsidP="0056304C">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Hóa chất sử dụng cho chương trình ngoại kiểm tra chất lượng xét nghiệm Huyết Học</w:t>
            </w:r>
          </w:p>
        </w:tc>
        <w:tc>
          <w:tcPr>
            <w:tcW w:w="2902" w:type="dxa"/>
            <w:shd w:val="clear" w:color="auto" w:fill="auto"/>
            <w:vAlign w:val="center"/>
            <w:hideMark/>
          </w:tcPr>
          <w:p w14:paraId="5E58329F" w14:textId="77777777" w:rsidR="0056304C" w:rsidRPr="00F15320" w:rsidRDefault="0056304C" w:rsidP="0056304C">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Dạng lỏng, thành phần 100% máu người toàn phần, sử dụng cho chương trình ngoại kiểm</w:t>
            </w:r>
          </w:p>
        </w:tc>
        <w:tc>
          <w:tcPr>
            <w:tcW w:w="1088" w:type="dxa"/>
            <w:shd w:val="clear" w:color="auto" w:fill="auto"/>
            <w:vAlign w:val="center"/>
            <w:hideMark/>
          </w:tcPr>
          <w:p w14:paraId="789AF6C5"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3 x 2ml</w:t>
            </w:r>
          </w:p>
        </w:tc>
        <w:tc>
          <w:tcPr>
            <w:tcW w:w="1101" w:type="dxa"/>
            <w:shd w:val="clear" w:color="auto" w:fill="auto"/>
            <w:vAlign w:val="center"/>
            <w:hideMark/>
          </w:tcPr>
          <w:p w14:paraId="6BF9CAD1" w14:textId="39A3907D"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Anh </w:t>
            </w:r>
          </w:p>
        </w:tc>
        <w:tc>
          <w:tcPr>
            <w:tcW w:w="846" w:type="dxa"/>
            <w:shd w:val="clear" w:color="auto" w:fill="auto"/>
            <w:vAlign w:val="center"/>
            <w:hideMark/>
          </w:tcPr>
          <w:p w14:paraId="68E69974"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w:t>
            </w:r>
          </w:p>
        </w:tc>
        <w:tc>
          <w:tcPr>
            <w:tcW w:w="880" w:type="dxa"/>
            <w:shd w:val="clear" w:color="auto" w:fill="auto"/>
            <w:vAlign w:val="center"/>
            <w:hideMark/>
          </w:tcPr>
          <w:p w14:paraId="7199D5C6"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4 </w:t>
            </w:r>
          </w:p>
        </w:tc>
      </w:tr>
      <w:tr w:rsidR="00003795" w:rsidRPr="00003795" w14:paraId="38CF1CBB" w14:textId="77777777" w:rsidTr="00D10996">
        <w:trPr>
          <w:trHeight w:val="660"/>
        </w:trPr>
        <w:tc>
          <w:tcPr>
            <w:tcW w:w="675" w:type="dxa"/>
            <w:shd w:val="clear" w:color="auto" w:fill="auto"/>
            <w:vAlign w:val="center"/>
            <w:hideMark/>
          </w:tcPr>
          <w:p w14:paraId="7AC26A19"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32</w:t>
            </w:r>
          </w:p>
        </w:tc>
        <w:tc>
          <w:tcPr>
            <w:tcW w:w="2253" w:type="dxa"/>
            <w:shd w:val="clear" w:color="auto" w:fill="auto"/>
            <w:vAlign w:val="center"/>
            <w:hideMark/>
          </w:tcPr>
          <w:p w14:paraId="0F6D3539" w14:textId="77777777" w:rsidR="0056304C" w:rsidRPr="00F15320" w:rsidRDefault="0056304C" w:rsidP="0056304C">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Hóa chất sử dụng cho chương trình ngoại kiểm tra chất lượng xét nghiệm Niệu</w:t>
            </w:r>
          </w:p>
        </w:tc>
        <w:tc>
          <w:tcPr>
            <w:tcW w:w="2902" w:type="dxa"/>
            <w:shd w:val="clear" w:color="auto" w:fill="auto"/>
            <w:vAlign w:val="center"/>
            <w:hideMark/>
          </w:tcPr>
          <w:p w14:paraId="6B9F9429"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Dạng lỏng, thành phần 100% nước tiểu người, sử dụng cho chương trình ngoại kiểm</w:t>
            </w:r>
          </w:p>
        </w:tc>
        <w:tc>
          <w:tcPr>
            <w:tcW w:w="1088" w:type="dxa"/>
            <w:shd w:val="clear" w:color="auto" w:fill="auto"/>
            <w:vAlign w:val="center"/>
            <w:hideMark/>
          </w:tcPr>
          <w:p w14:paraId="6403DB88"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3x12ml/ Hộp</w:t>
            </w:r>
          </w:p>
        </w:tc>
        <w:tc>
          <w:tcPr>
            <w:tcW w:w="1101" w:type="dxa"/>
            <w:shd w:val="clear" w:color="auto" w:fill="auto"/>
            <w:vAlign w:val="center"/>
            <w:hideMark/>
          </w:tcPr>
          <w:p w14:paraId="0309ED51" w14:textId="52EAE699"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Anh </w:t>
            </w:r>
          </w:p>
        </w:tc>
        <w:tc>
          <w:tcPr>
            <w:tcW w:w="846" w:type="dxa"/>
            <w:shd w:val="clear" w:color="auto" w:fill="auto"/>
            <w:vAlign w:val="center"/>
            <w:hideMark/>
          </w:tcPr>
          <w:p w14:paraId="2EE1E809"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w:t>
            </w:r>
          </w:p>
        </w:tc>
        <w:tc>
          <w:tcPr>
            <w:tcW w:w="880" w:type="dxa"/>
            <w:shd w:val="clear" w:color="auto" w:fill="auto"/>
            <w:vAlign w:val="center"/>
            <w:hideMark/>
          </w:tcPr>
          <w:p w14:paraId="2B8F702C"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6 </w:t>
            </w:r>
          </w:p>
        </w:tc>
      </w:tr>
      <w:tr w:rsidR="00003795" w:rsidRPr="00003795" w14:paraId="7A377570" w14:textId="77777777" w:rsidTr="00D10996">
        <w:trPr>
          <w:trHeight w:val="375"/>
        </w:trPr>
        <w:tc>
          <w:tcPr>
            <w:tcW w:w="5830" w:type="dxa"/>
            <w:gridSpan w:val="3"/>
            <w:shd w:val="clear" w:color="auto" w:fill="auto"/>
            <w:vAlign w:val="center"/>
            <w:hideMark/>
          </w:tcPr>
          <w:p w14:paraId="7C8DF61D" w14:textId="77777777" w:rsidR="0056304C" w:rsidRPr="00F15320" w:rsidRDefault="0056304C" w:rsidP="0056304C">
            <w:pPr>
              <w:spacing w:after="0" w:line="240" w:lineRule="auto"/>
              <w:jc w:val="center"/>
              <w:rPr>
                <w:rFonts w:ascii="Times New Roman" w:eastAsia="Times New Roman" w:hAnsi="Times New Roman" w:cs="Times New Roman"/>
                <w:b/>
                <w:bCs/>
                <w:color w:val="000000" w:themeColor="text1"/>
                <w:sz w:val="24"/>
                <w:szCs w:val="24"/>
                <w:lang w:eastAsia="en-US"/>
              </w:rPr>
            </w:pPr>
            <w:r w:rsidRPr="00F15320">
              <w:rPr>
                <w:rFonts w:ascii="Times New Roman" w:eastAsia="Times New Roman" w:hAnsi="Times New Roman" w:cs="Times New Roman"/>
                <w:b/>
                <w:bCs/>
                <w:color w:val="000000" w:themeColor="text1"/>
                <w:sz w:val="24"/>
                <w:szCs w:val="24"/>
                <w:lang w:eastAsia="en-US"/>
              </w:rPr>
              <w:t>Cộng: 32 danh mục</w:t>
            </w:r>
          </w:p>
        </w:tc>
        <w:tc>
          <w:tcPr>
            <w:tcW w:w="1088" w:type="dxa"/>
            <w:shd w:val="clear" w:color="auto" w:fill="auto"/>
            <w:vAlign w:val="center"/>
            <w:hideMark/>
          </w:tcPr>
          <w:p w14:paraId="6D27C1F9" w14:textId="77777777" w:rsidR="0056304C" w:rsidRPr="00F15320" w:rsidRDefault="0056304C" w:rsidP="0056304C">
            <w:pPr>
              <w:spacing w:after="0" w:line="240" w:lineRule="auto"/>
              <w:jc w:val="center"/>
              <w:rPr>
                <w:rFonts w:ascii="Times New Roman" w:eastAsia="Times New Roman" w:hAnsi="Times New Roman" w:cs="Times New Roman"/>
                <w:b/>
                <w:bCs/>
                <w:color w:val="000000" w:themeColor="text1"/>
                <w:sz w:val="24"/>
                <w:szCs w:val="24"/>
                <w:lang w:eastAsia="en-US"/>
              </w:rPr>
            </w:pPr>
            <w:r w:rsidRPr="00F15320">
              <w:rPr>
                <w:rFonts w:ascii="Times New Roman" w:eastAsia="Times New Roman" w:hAnsi="Times New Roman" w:cs="Times New Roman"/>
                <w:b/>
                <w:bCs/>
                <w:color w:val="000000" w:themeColor="text1"/>
                <w:sz w:val="24"/>
                <w:szCs w:val="24"/>
                <w:lang w:eastAsia="en-US"/>
              </w:rPr>
              <w:t> </w:t>
            </w:r>
          </w:p>
        </w:tc>
        <w:tc>
          <w:tcPr>
            <w:tcW w:w="1101" w:type="dxa"/>
            <w:shd w:val="clear" w:color="auto" w:fill="auto"/>
            <w:vAlign w:val="center"/>
            <w:hideMark/>
          </w:tcPr>
          <w:p w14:paraId="29496F02" w14:textId="77777777" w:rsidR="0056304C" w:rsidRPr="00F15320" w:rsidRDefault="0056304C" w:rsidP="0056304C">
            <w:pPr>
              <w:spacing w:after="0" w:line="240" w:lineRule="auto"/>
              <w:jc w:val="center"/>
              <w:rPr>
                <w:rFonts w:ascii="Times New Roman" w:eastAsia="Times New Roman" w:hAnsi="Times New Roman" w:cs="Times New Roman"/>
                <w:b/>
                <w:bCs/>
                <w:color w:val="000000" w:themeColor="text1"/>
                <w:sz w:val="24"/>
                <w:szCs w:val="24"/>
                <w:lang w:eastAsia="en-US"/>
              </w:rPr>
            </w:pPr>
            <w:r w:rsidRPr="00F15320">
              <w:rPr>
                <w:rFonts w:ascii="Times New Roman" w:eastAsia="Times New Roman" w:hAnsi="Times New Roman" w:cs="Times New Roman"/>
                <w:b/>
                <w:bCs/>
                <w:color w:val="000000" w:themeColor="text1"/>
                <w:sz w:val="24"/>
                <w:szCs w:val="24"/>
                <w:lang w:eastAsia="en-US"/>
              </w:rPr>
              <w:t> </w:t>
            </w:r>
          </w:p>
        </w:tc>
        <w:tc>
          <w:tcPr>
            <w:tcW w:w="846" w:type="dxa"/>
            <w:shd w:val="clear" w:color="auto" w:fill="auto"/>
            <w:vAlign w:val="center"/>
            <w:hideMark/>
          </w:tcPr>
          <w:p w14:paraId="01347BD1" w14:textId="77777777" w:rsidR="0056304C" w:rsidRPr="00F15320" w:rsidRDefault="0056304C" w:rsidP="0056304C">
            <w:pPr>
              <w:spacing w:after="0" w:line="240" w:lineRule="auto"/>
              <w:jc w:val="center"/>
              <w:rPr>
                <w:rFonts w:ascii="Times New Roman" w:eastAsia="Times New Roman" w:hAnsi="Times New Roman" w:cs="Times New Roman"/>
                <w:b/>
                <w:bCs/>
                <w:color w:val="000000" w:themeColor="text1"/>
                <w:sz w:val="24"/>
                <w:szCs w:val="24"/>
                <w:lang w:eastAsia="en-US"/>
              </w:rPr>
            </w:pPr>
            <w:r w:rsidRPr="00F15320">
              <w:rPr>
                <w:rFonts w:ascii="Times New Roman" w:eastAsia="Times New Roman" w:hAnsi="Times New Roman" w:cs="Times New Roman"/>
                <w:b/>
                <w:bCs/>
                <w:color w:val="000000" w:themeColor="text1"/>
                <w:sz w:val="24"/>
                <w:szCs w:val="24"/>
                <w:lang w:eastAsia="en-US"/>
              </w:rPr>
              <w:t> </w:t>
            </w:r>
          </w:p>
        </w:tc>
        <w:tc>
          <w:tcPr>
            <w:tcW w:w="880" w:type="dxa"/>
            <w:shd w:val="clear" w:color="auto" w:fill="auto"/>
            <w:vAlign w:val="center"/>
            <w:hideMark/>
          </w:tcPr>
          <w:p w14:paraId="557EBD78" w14:textId="6CC95A38" w:rsidR="0056304C" w:rsidRPr="00F15320" w:rsidRDefault="0056304C" w:rsidP="004270C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w:t>
            </w:r>
          </w:p>
        </w:tc>
      </w:tr>
      <w:tr w:rsidR="00003795" w:rsidRPr="00003795" w14:paraId="6F2031D3" w14:textId="77777777" w:rsidTr="00D10996">
        <w:trPr>
          <w:trHeight w:val="375"/>
        </w:trPr>
        <w:tc>
          <w:tcPr>
            <w:tcW w:w="675" w:type="dxa"/>
            <w:shd w:val="clear" w:color="auto" w:fill="auto"/>
            <w:vAlign w:val="center"/>
            <w:hideMark/>
          </w:tcPr>
          <w:p w14:paraId="3CA154FB" w14:textId="77777777" w:rsidR="004270C6" w:rsidRPr="00F15320" w:rsidRDefault="004270C6"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B</w:t>
            </w:r>
          </w:p>
        </w:tc>
        <w:tc>
          <w:tcPr>
            <w:tcW w:w="9070" w:type="dxa"/>
            <w:gridSpan w:val="6"/>
            <w:shd w:val="clear" w:color="auto" w:fill="auto"/>
            <w:vAlign w:val="center"/>
            <w:hideMark/>
          </w:tcPr>
          <w:p w14:paraId="2775D95B" w14:textId="5108FEB1" w:rsidR="004270C6" w:rsidRPr="00F15320" w:rsidRDefault="004270C6" w:rsidP="004270C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b/>
                <w:bCs/>
                <w:color w:val="000000" w:themeColor="text1"/>
                <w:sz w:val="24"/>
                <w:szCs w:val="24"/>
                <w:lang w:eastAsia="en-US"/>
              </w:rPr>
              <w:t>SINH PHẨM XÉT NGHIỆM</w:t>
            </w:r>
            <w:r w:rsidRPr="00F15320">
              <w:rPr>
                <w:rFonts w:ascii="Times New Roman" w:eastAsia="Times New Roman" w:hAnsi="Times New Roman" w:cs="Times New Roman"/>
                <w:color w:val="000000" w:themeColor="text1"/>
                <w:sz w:val="24"/>
                <w:szCs w:val="24"/>
                <w:lang w:eastAsia="en-US"/>
              </w:rPr>
              <w:t xml:space="preserve"> </w:t>
            </w:r>
          </w:p>
        </w:tc>
      </w:tr>
      <w:tr w:rsidR="00003795" w:rsidRPr="00003795" w14:paraId="2447A4EA" w14:textId="77777777" w:rsidTr="00D10996">
        <w:trPr>
          <w:trHeight w:val="990"/>
        </w:trPr>
        <w:tc>
          <w:tcPr>
            <w:tcW w:w="675" w:type="dxa"/>
            <w:shd w:val="clear" w:color="auto" w:fill="auto"/>
            <w:vAlign w:val="center"/>
            <w:hideMark/>
          </w:tcPr>
          <w:p w14:paraId="41246D94"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1</w:t>
            </w:r>
          </w:p>
        </w:tc>
        <w:tc>
          <w:tcPr>
            <w:tcW w:w="2253" w:type="dxa"/>
            <w:shd w:val="clear" w:color="auto" w:fill="auto"/>
            <w:vAlign w:val="center"/>
            <w:hideMark/>
          </w:tcPr>
          <w:p w14:paraId="2D8C9F68" w14:textId="77777777" w:rsidR="0056304C" w:rsidRPr="00F15320" w:rsidRDefault="0056304C" w:rsidP="0056304C">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Que test nước tiểu 11 thông số</w:t>
            </w:r>
          </w:p>
        </w:tc>
        <w:tc>
          <w:tcPr>
            <w:tcW w:w="2902" w:type="dxa"/>
            <w:shd w:val="clear" w:color="auto" w:fill="auto"/>
            <w:vAlign w:val="center"/>
            <w:hideMark/>
          </w:tcPr>
          <w:p w14:paraId="06CC2E0E" w14:textId="77777777" w:rsidR="0056304C" w:rsidRPr="00F15320" w:rsidRDefault="0056304C" w:rsidP="0056304C">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Đo 11 thông số sinh hóa trong nước tiểu: Leukocytes, Nitrite, Urobilinogen, Protein, pH, Blood, Specific Gravity, Ketone, Bilirubin, Glucose, Ascorbic Acid</w:t>
            </w:r>
          </w:p>
        </w:tc>
        <w:tc>
          <w:tcPr>
            <w:tcW w:w="1088" w:type="dxa"/>
            <w:shd w:val="clear" w:color="auto" w:fill="auto"/>
            <w:vAlign w:val="center"/>
            <w:hideMark/>
          </w:tcPr>
          <w:p w14:paraId="620F7752"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 100 test</w:t>
            </w:r>
          </w:p>
        </w:tc>
        <w:tc>
          <w:tcPr>
            <w:tcW w:w="1101" w:type="dxa"/>
            <w:shd w:val="clear" w:color="auto" w:fill="auto"/>
            <w:vAlign w:val="center"/>
            <w:hideMark/>
          </w:tcPr>
          <w:p w14:paraId="06617363" w14:textId="5EA298B3"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Đức </w:t>
            </w:r>
          </w:p>
        </w:tc>
        <w:tc>
          <w:tcPr>
            <w:tcW w:w="846" w:type="dxa"/>
            <w:shd w:val="clear" w:color="auto" w:fill="auto"/>
            <w:vAlign w:val="center"/>
            <w:hideMark/>
          </w:tcPr>
          <w:p w14:paraId="63945456"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Test</w:t>
            </w:r>
          </w:p>
        </w:tc>
        <w:tc>
          <w:tcPr>
            <w:tcW w:w="880" w:type="dxa"/>
            <w:shd w:val="clear" w:color="auto" w:fill="auto"/>
            <w:vAlign w:val="center"/>
            <w:hideMark/>
          </w:tcPr>
          <w:p w14:paraId="4C7449FF"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1.000 </w:t>
            </w:r>
          </w:p>
        </w:tc>
      </w:tr>
      <w:tr w:rsidR="00003795" w:rsidRPr="00003795" w14:paraId="45BFE369" w14:textId="77777777" w:rsidTr="00D10996">
        <w:trPr>
          <w:trHeight w:val="990"/>
        </w:trPr>
        <w:tc>
          <w:tcPr>
            <w:tcW w:w="675" w:type="dxa"/>
            <w:shd w:val="clear" w:color="auto" w:fill="auto"/>
            <w:vAlign w:val="center"/>
            <w:hideMark/>
          </w:tcPr>
          <w:p w14:paraId="6B8E6059"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2</w:t>
            </w:r>
          </w:p>
        </w:tc>
        <w:tc>
          <w:tcPr>
            <w:tcW w:w="2253" w:type="dxa"/>
            <w:shd w:val="clear" w:color="auto" w:fill="auto"/>
            <w:vAlign w:val="center"/>
            <w:hideMark/>
          </w:tcPr>
          <w:p w14:paraId="50133124" w14:textId="77777777" w:rsidR="0056304C" w:rsidRPr="00F15320" w:rsidRDefault="0056304C" w:rsidP="0056304C">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Dengue NS1 Ag Rapid Test</w:t>
            </w:r>
          </w:p>
        </w:tc>
        <w:tc>
          <w:tcPr>
            <w:tcW w:w="2902" w:type="dxa"/>
            <w:shd w:val="clear" w:color="auto" w:fill="auto"/>
            <w:vAlign w:val="center"/>
            <w:hideMark/>
          </w:tcPr>
          <w:p w14:paraId="0B5100D5" w14:textId="77777777" w:rsidR="0056304C" w:rsidRPr="00F15320" w:rsidRDefault="0056304C" w:rsidP="0056304C">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Vùng cộng hợp: kháng thể chuột kháng Dengue Ag; Vạch kết quả: kháng thể thỏ kháng Dengue Ag; Vạch chứng: kháng thể dê kháng IgG chuột.</w:t>
            </w:r>
          </w:p>
        </w:tc>
        <w:tc>
          <w:tcPr>
            <w:tcW w:w="1088" w:type="dxa"/>
            <w:shd w:val="clear" w:color="auto" w:fill="auto"/>
            <w:vAlign w:val="center"/>
            <w:hideMark/>
          </w:tcPr>
          <w:p w14:paraId="3D999B2F"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 30 test</w:t>
            </w:r>
          </w:p>
        </w:tc>
        <w:tc>
          <w:tcPr>
            <w:tcW w:w="1101" w:type="dxa"/>
            <w:shd w:val="clear" w:color="auto" w:fill="auto"/>
            <w:vAlign w:val="center"/>
            <w:hideMark/>
          </w:tcPr>
          <w:p w14:paraId="48E32F91" w14:textId="6B53A476" w:rsidR="0056304C" w:rsidRPr="00F15320" w:rsidRDefault="006D5A43"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CTK-</w:t>
            </w:r>
            <w:r w:rsidR="00D10996" w:rsidRPr="00F15320">
              <w:rPr>
                <w:rFonts w:ascii="Times New Roman" w:eastAsia="Times New Roman" w:hAnsi="Times New Roman" w:cs="Times New Roman"/>
                <w:color w:val="000000" w:themeColor="text1"/>
                <w:sz w:val="24"/>
                <w:szCs w:val="24"/>
                <w:lang w:eastAsia="en-US"/>
              </w:rPr>
              <w:t>Mỹ</w:t>
            </w:r>
            <w:r w:rsidR="0056304C" w:rsidRPr="00F15320">
              <w:rPr>
                <w:rFonts w:ascii="Times New Roman" w:eastAsia="Times New Roman" w:hAnsi="Times New Roman" w:cs="Times New Roman"/>
                <w:color w:val="000000" w:themeColor="text1"/>
                <w:sz w:val="24"/>
                <w:szCs w:val="24"/>
                <w:lang w:eastAsia="en-US"/>
              </w:rPr>
              <w:t xml:space="preserve"> </w:t>
            </w:r>
          </w:p>
        </w:tc>
        <w:tc>
          <w:tcPr>
            <w:tcW w:w="846" w:type="dxa"/>
            <w:shd w:val="clear" w:color="auto" w:fill="auto"/>
            <w:vAlign w:val="center"/>
            <w:hideMark/>
          </w:tcPr>
          <w:p w14:paraId="4EA4B12E"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Test</w:t>
            </w:r>
          </w:p>
        </w:tc>
        <w:tc>
          <w:tcPr>
            <w:tcW w:w="880" w:type="dxa"/>
            <w:shd w:val="clear" w:color="auto" w:fill="auto"/>
            <w:vAlign w:val="center"/>
            <w:hideMark/>
          </w:tcPr>
          <w:p w14:paraId="1F2E13F2"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3.000 </w:t>
            </w:r>
          </w:p>
        </w:tc>
      </w:tr>
      <w:tr w:rsidR="00003795" w:rsidRPr="00003795" w14:paraId="065B4D58" w14:textId="77777777" w:rsidTr="00D10996">
        <w:trPr>
          <w:trHeight w:val="660"/>
        </w:trPr>
        <w:tc>
          <w:tcPr>
            <w:tcW w:w="675" w:type="dxa"/>
            <w:shd w:val="clear" w:color="auto" w:fill="auto"/>
            <w:vAlign w:val="center"/>
            <w:hideMark/>
          </w:tcPr>
          <w:p w14:paraId="6D840B55"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3</w:t>
            </w:r>
          </w:p>
        </w:tc>
        <w:tc>
          <w:tcPr>
            <w:tcW w:w="2253" w:type="dxa"/>
            <w:shd w:val="clear" w:color="auto" w:fill="auto"/>
            <w:vAlign w:val="center"/>
            <w:hideMark/>
          </w:tcPr>
          <w:p w14:paraId="7DB3B40F" w14:textId="77777777" w:rsidR="0056304C" w:rsidRPr="00F15320" w:rsidRDefault="0056304C" w:rsidP="0056304C">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Que thử đường huyết</w:t>
            </w:r>
          </w:p>
        </w:tc>
        <w:tc>
          <w:tcPr>
            <w:tcW w:w="2902" w:type="dxa"/>
            <w:shd w:val="clear" w:color="auto" w:fill="auto"/>
            <w:vAlign w:val="center"/>
            <w:hideMark/>
          </w:tcPr>
          <w:p w14:paraId="720FB123" w14:textId="77777777" w:rsidR="0056304C" w:rsidRPr="00F15320" w:rsidRDefault="0056304C" w:rsidP="0056304C">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Que thử dùng cho máy đường huyết.</w:t>
            </w:r>
          </w:p>
        </w:tc>
        <w:tc>
          <w:tcPr>
            <w:tcW w:w="1088" w:type="dxa"/>
            <w:shd w:val="clear" w:color="auto" w:fill="auto"/>
            <w:vAlign w:val="center"/>
            <w:hideMark/>
          </w:tcPr>
          <w:p w14:paraId="5F0B7822"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 50 test</w:t>
            </w:r>
          </w:p>
        </w:tc>
        <w:tc>
          <w:tcPr>
            <w:tcW w:w="1101" w:type="dxa"/>
            <w:shd w:val="clear" w:color="auto" w:fill="auto"/>
            <w:vAlign w:val="center"/>
            <w:hideMark/>
          </w:tcPr>
          <w:p w14:paraId="560CAA42" w14:textId="1D9ED7B3"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Hàn Quốc </w:t>
            </w:r>
          </w:p>
        </w:tc>
        <w:tc>
          <w:tcPr>
            <w:tcW w:w="846" w:type="dxa"/>
            <w:shd w:val="clear" w:color="auto" w:fill="auto"/>
            <w:vAlign w:val="center"/>
            <w:hideMark/>
          </w:tcPr>
          <w:p w14:paraId="3EEC941F"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Test</w:t>
            </w:r>
          </w:p>
        </w:tc>
        <w:tc>
          <w:tcPr>
            <w:tcW w:w="880" w:type="dxa"/>
            <w:shd w:val="clear" w:color="auto" w:fill="auto"/>
            <w:vAlign w:val="center"/>
            <w:hideMark/>
          </w:tcPr>
          <w:p w14:paraId="14FB438E"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300 </w:t>
            </w:r>
          </w:p>
        </w:tc>
      </w:tr>
      <w:tr w:rsidR="00003795" w:rsidRPr="00003795" w14:paraId="0436D90A" w14:textId="77777777" w:rsidTr="00D10996">
        <w:trPr>
          <w:trHeight w:val="1189"/>
        </w:trPr>
        <w:tc>
          <w:tcPr>
            <w:tcW w:w="675" w:type="dxa"/>
            <w:shd w:val="clear" w:color="auto" w:fill="auto"/>
            <w:vAlign w:val="center"/>
            <w:hideMark/>
          </w:tcPr>
          <w:p w14:paraId="77B2E9A1"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4</w:t>
            </w:r>
          </w:p>
        </w:tc>
        <w:tc>
          <w:tcPr>
            <w:tcW w:w="2253" w:type="dxa"/>
            <w:shd w:val="clear" w:color="auto" w:fill="auto"/>
            <w:vAlign w:val="center"/>
            <w:hideMark/>
          </w:tcPr>
          <w:p w14:paraId="25B9BC54" w14:textId="77777777" w:rsidR="0056304C" w:rsidRPr="00F15320" w:rsidRDefault="0056304C" w:rsidP="0056304C">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Quick Test Dengue IgG/IgM</w:t>
            </w:r>
          </w:p>
        </w:tc>
        <w:tc>
          <w:tcPr>
            <w:tcW w:w="2902" w:type="dxa"/>
            <w:shd w:val="clear" w:color="auto" w:fill="auto"/>
            <w:vAlign w:val="center"/>
            <w:hideMark/>
          </w:tcPr>
          <w:p w14:paraId="617A9949" w14:textId="1EC98AEE" w:rsidR="0056304C" w:rsidRPr="00F15320" w:rsidRDefault="0056304C" w:rsidP="0056304C">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Phát hiện kháng thể IgG và IgM khán</w:t>
            </w:r>
            <w:r w:rsidR="00025C6A" w:rsidRPr="00F15320">
              <w:rPr>
                <w:rFonts w:ascii="Times New Roman" w:eastAsia="Times New Roman" w:hAnsi="Times New Roman" w:cs="Times New Roman"/>
                <w:color w:val="000000" w:themeColor="text1"/>
                <w:sz w:val="24"/>
                <w:szCs w:val="24"/>
                <w:lang w:eastAsia="en-US"/>
              </w:rPr>
              <w:t>g các type virus Dengue 1, 2, 3</w:t>
            </w:r>
            <w:r w:rsidRPr="00F15320">
              <w:rPr>
                <w:rFonts w:ascii="Times New Roman" w:eastAsia="Times New Roman" w:hAnsi="Times New Roman" w:cs="Times New Roman"/>
                <w:color w:val="000000" w:themeColor="text1"/>
                <w:sz w:val="24"/>
                <w:szCs w:val="24"/>
                <w:lang w:eastAsia="en-US"/>
              </w:rPr>
              <w:t>, 4. Mẫu bệnh phẩm: Huyết tương/Huyết thanh/Máu toàn phần. Độ nhạy: 97,3%. Độ đặc hiệu: 98,1%.</w:t>
            </w:r>
          </w:p>
        </w:tc>
        <w:tc>
          <w:tcPr>
            <w:tcW w:w="1088" w:type="dxa"/>
            <w:shd w:val="clear" w:color="auto" w:fill="auto"/>
            <w:vAlign w:val="center"/>
            <w:hideMark/>
          </w:tcPr>
          <w:p w14:paraId="37577D41"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 25 test</w:t>
            </w:r>
          </w:p>
        </w:tc>
        <w:tc>
          <w:tcPr>
            <w:tcW w:w="1101" w:type="dxa"/>
            <w:shd w:val="clear" w:color="auto" w:fill="auto"/>
            <w:vAlign w:val="center"/>
            <w:hideMark/>
          </w:tcPr>
          <w:p w14:paraId="326D0A7E" w14:textId="4423A58B" w:rsidR="0056304C" w:rsidRPr="00F15320" w:rsidRDefault="006D5A43"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CTK-Mỹ</w:t>
            </w:r>
          </w:p>
        </w:tc>
        <w:tc>
          <w:tcPr>
            <w:tcW w:w="846" w:type="dxa"/>
            <w:shd w:val="clear" w:color="auto" w:fill="auto"/>
            <w:vAlign w:val="center"/>
            <w:hideMark/>
          </w:tcPr>
          <w:p w14:paraId="1C38627C"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Test</w:t>
            </w:r>
          </w:p>
        </w:tc>
        <w:tc>
          <w:tcPr>
            <w:tcW w:w="880" w:type="dxa"/>
            <w:shd w:val="clear" w:color="auto" w:fill="auto"/>
            <w:vAlign w:val="center"/>
            <w:hideMark/>
          </w:tcPr>
          <w:p w14:paraId="3A26F94D"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500 </w:t>
            </w:r>
          </w:p>
        </w:tc>
      </w:tr>
      <w:tr w:rsidR="00003795" w:rsidRPr="00003795" w14:paraId="34DF50B5" w14:textId="77777777" w:rsidTr="00D10996">
        <w:trPr>
          <w:trHeight w:val="982"/>
        </w:trPr>
        <w:tc>
          <w:tcPr>
            <w:tcW w:w="675" w:type="dxa"/>
            <w:shd w:val="clear" w:color="auto" w:fill="auto"/>
            <w:vAlign w:val="center"/>
            <w:hideMark/>
          </w:tcPr>
          <w:p w14:paraId="473114D9"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5</w:t>
            </w:r>
          </w:p>
        </w:tc>
        <w:tc>
          <w:tcPr>
            <w:tcW w:w="2253" w:type="dxa"/>
            <w:shd w:val="clear" w:color="auto" w:fill="auto"/>
            <w:vAlign w:val="center"/>
            <w:hideMark/>
          </w:tcPr>
          <w:p w14:paraId="40F995DC" w14:textId="77777777" w:rsidR="0056304C" w:rsidRPr="00F15320" w:rsidRDefault="0056304C" w:rsidP="0056304C">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Test Ma túy tổng hợp 5 trong 1 (AMP – THC – MOP – COD – HER)</w:t>
            </w:r>
          </w:p>
        </w:tc>
        <w:tc>
          <w:tcPr>
            <w:tcW w:w="2902" w:type="dxa"/>
            <w:shd w:val="clear" w:color="auto" w:fill="auto"/>
            <w:vAlign w:val="center"/>
            <w:hideMark/>
          </w:tcPr>
          <w:p w14:paraId="7F9A0425" w14:textId="13D4E85B" w:rsidR="00AF377A" w:rsidRPr="00F15320" w:rsidRDefault="00AF377A" w:rsidP="00AF377A">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Panel thử xét nghiệm nhanh đa chất gây nghiện này là một xét nghiệm miễn dịch sắc ký nhanh để phát hiện định tính nhiều loại chất gây nghiện và </w:t>
            </w:r>
            <w:r w:rsidRPr="00F15320">
              <w:rPr>
                <w:rFonts w:ascii="Times New Roman" w:eastAsia="Times New Roman" w:hAnsi="Times New Roman" w:cs="Times New Roman"/>
                <w:color w:val="000000" w:themeColor="text1"/>
                <w:sz w:val="24"/>
                <w:szCs w:val="24"/>
                <w:lang w:eastAsia="en-US"/>
              </w:rPr>
              <w:lastRenderedPageBreak/>
              <w:t>chất chuyển hóa của chất gây nghiện trong nước tiểu người ở các nồng độ ngưỡng sau:</w:t>
            </w:r>
          </w:p>
          <w:p w14:paraId="529E09FC" w14:textId="77777777" w:rsidR="00AF377A" w:rsidRPr="00F15320" w:rsidRDefault="00AF377A" w:rsidP="00AF377A">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MOP 300ng/</w:t>
            </w:r>
            <w:proofErr w:type="gramStart"/>
            <w:r w:rsidRPr="00F15320">
              <w:rPr>
                <w:rFonts w:ascii="Times New Roman" w:eastAsia="Times New Roman" w:hAnsi="Times New Roman" w:cs="Times New Roman"/>
                <w:color w:val="000000" w:themeColor="text1"/>
                <w:sz w:val="24"/>
                <w:szCs w:val="24"/>
                <w:lang w:eastAsia="en-US"/>
              </w:rPr>
              <w:t>ml ;</w:t>
            </w:r>
            <w:proofErr w:type="gramEnd"/>
            <w:r w:rsidRPr="00F15320">
              <w:rPr>
                <w:rFonts w:ascii="Times New Roman" w:eastAsia="Times New Roman" w:hAnsi="Times New Roman" w:cs="Times New Roman"/>
                <w:color w:val="000000" w:themeColor="text1"/>
                <w:sz w:val="24"/>
                <w:szCs w:val="24"/>
                <w:lang w:eastAsia="en-US"/>
              </w:rPr>
              <w:t xml:space="preserve"> AMP 300ng/ml; THC 50ng/ml; COD 250ng/ml ; 6-MAM (HEROIN) 10ng/ml</w:t>
            </w:r>
          </w:p>
          <w:p w14:paraId="13F1DCD8" w14:textId="77777777" w:rsidR="00AF377A" w:rsidRPr="00F15320" w:rsidRDefault="00AF377A" w:rsidP="00AF377A">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Độ nhạy &gt;99.9%</w:t>
            </w:r>
          </w:p>
          <w:p w14:paraId="40B20B35" w14:textId="77777777" w:rsidR="00AF377A" w:rsidRPr="00F15320" w:rsidRDefault="00AF377A" w:rsidP="00AF377A">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Độ đặc hiệu &gt;99.9%</w:t>
            </w:r>
          </w:p>
          <w:p w14:paraId="0964C7B3" w14:textId="77777777" w:rsidR="00AF377A" w:rsidRPr="00F15320" w:rsidRDefault="00AF377A" w:rsidP="00AF377A">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Độ chính xác &gt;99.9%</w:t>
            </w:r>
          </w:p>
          <w:p w14:paraId="7A4DD087" w14:textId="77777777" w:rsidR="00AF377A" w:rsidRPr="00F15320" w:rsidRDefault="00AF377A" w:rsidP="00AF377A">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Tỷ trọng mẫu nước tiểu ở các mức độ cao, thấp, bình thường (1.005-1.045) không có ảnh hưởng đến kết quả của test.</w:t>
            </w:r>
          </w:p>
          <w:p w14:paraId="41F6E845" w14:textId="69E2BA1B" w:rsidR="0056304C" w:rsidRPr="00F15320" w:rsidRDefault="00AF377A" w:rsidP="00AF377A">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Độ pH của mẫu nước tiểu từ 5-9 không làm thay đổi kết quả của </w:t>
            </w:r>
            <w:proofErr w:type="gramStart"/>
            <w:r w:rsidRPr="00F15320">
              <w:rPr>
                <w:rFonts w:ascii="Times New Roman" w:eastAsia="Times New Roman" w:hAnsi="Times New Roman" w:cs="Times New Roman"/>
                <w:color w:val="000000" w:themeColor="text1"/>
                <w:sz w:val="24"/>
                <w:szCs w:val="24"/>
                <w:lang w:eastAsia="en-US"/>
              </w:rPr>
              <w:t>test .</w:t>
            </w:r>
            <w:proofErr w:type="gramEnd"/>
            <w:r w:rsidRPr="00F15320">
              <w:rPr>
                <w:rFonts w:ascii="Times New Roman" w:eastAsia="Times New Roman" w:hAnsi="Times New Roman" w:cs="Times New Roman"/>
                <w:color w:val="000000" w:themeColor="text1"/>
                <w:sz w:val="24"/>
                <w:szCs w:val="24"/>
                <w:lang w:eastAsia="en-US"/>
              </w:rPr>
              <w:t xml:space="preserve"> </w:t>
            </w:r>
          </w:p>
        </w:tc>
        <w:tc>
          <w:tcPr>
            <w:tcW w:w="1088" w:type="dxa"/>
            <w:shd w:val="clear" w:color="auto" w:fill="auto"/>
            <w:vAlign w:val="center"/>
            <w:hideMark/>
          </w:tcPr>
          <w:p w14:paraId="3839869E" w14:textId="488806B3" w:rsidR="0056304C" w:rsidRPr="00F15320" w:rsidRDefault="0056304C"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lastRenderedPageBreak/>
              <w:t>Hộp 1</w:t>
            </w:r>
            <w:r w:rsidR="00D10996" w:rsidRPr="00F15320">
              <w:rPr>
                <w:rFonts w:ascii="Times New Roman" w:eastAsia="Times New Roman" w:hAnsi="Times New Roman" w:cs="Times New Roman"/>
                <w:color w:val="000000" w:themeColor="text1"/>
                <w:sz w:val="24"/>
                <w:szCs w:val="24"/>
                <w:lang w:eastAsia="en-US"/>
              </w:rPr>
              <w:t>0</w:t>
            </w:r>
            <w:r w:rsidRPr="00F15320">
              <w:rPr>
                <w:rFonts w:ascii="Times New Roman" w:eastAsia="Times New Roman" w:hAnsi="Times New Roman" w:cs="Times New Roman"/>
                <w:color w:val="000000" w:themeColor="text1"/>
                <w:sz w:val="24"/>
                <w:szCs w:val="24"/>
                <w:lang w:eastAsia="en-US"/>
              </w:rPr>
              <w:t xml:space="preserve"> test</w:t>
            </w:r>
          </w:p>
        </w:tc>
        <w:tc>
          <w:tcPr>
            <w:tcW w:w="1101" w:type="dxa"/>
            <w:shd w:val="clear" w:color="auto" w:fill="auto"/>
            <w:vAlign w:val="center"/>
            <w:hideMark/>
          </w:tcPr>
          <w:p w14:paraId="11EE364A" w14:textId="48CE4122" w:rsidR="0056304C" w:rsidRPr="00F15320" w:rsidRDefault="006D76B6"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Anh</w:t>
            </w:r>
            <w:r w:rsidR="0056304C" w:rsidRPr="00F15320">
              <w:rPr>
                <w:rFonts w:ascii="Times New Roman" w:eastAsia="Times New Roman" w:hAnsi="Times New Roman" w:cs="Times New Roman"/>
                <w:color w:val="000000" w:themeColor="text1"/>
                <w:sz w:val="24"/>
                <w:szCs w:val="24"/>
                <w:lang w:eastAsia="en-US"/>
              </w:rPr>
              <w:t xml:space="preserve"> </w:t>
            </w:r>
          </w:p>
        </w:tc>
        <w:tc>
          <w:tcPr>
            <w:tcW w:w="846" w:type="dxa"/>
            <w:shd w:val="clear" w:color="auto" w:fill="auto"/>
            <w:vAlign w:val="center"/>
            <w:hideMark/>
          </w:tcPr>
          <w:p w14:paraId="7AA57505"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Test</w:t>
            </w:r>
          </w:p>
        </w:tc>
        <w:tc>
          <w:tcPr>
            <w:tcW w:w="880" w:type="dxa"/>
            <w:shd w:val="clear" w:color="auto" w:fill="auto"/>
            <w:vAlign w:val="center"/>
            <w:hideMark/>
          </w:tcPr>
          <w:p w14:paraId="38872D3D" w14:textId="77777777" w:rsidR="0056304C" w:rsidRPr="00F15320" w:rsidRDefault="0056304C" w:rsidP="0056304C">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5.000 </w:t>
            </w:r>
          </w:p>
        </w:tc>
      </w:tr>
      <w:tr w:rsidR="00003795" w:rsidRPr="00003795" w14:paraId="32C07EE3" w14:textId="77777777" w:rsidTr="00D10996">
        <w:trPr>
          <w:trHeight w:val="660"/>
        </w:trPr>
        <w:tc>
          <w:tcPr>
            <w:tcW w:w="675" w:type="dxa"/>
            <w:shd w:val="clear" w:color="auto" w:fill="auto"/>
            <w:vAlign w:val="center"/>
            <w:hideMark/>
          </w:tcPr>
          <w:p w14:paraId="7627F788"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lastRenderedPageBreak/>
              <w:t>6</w:t>
            </w:r>
          </w:p>
        </w:tc>
        <w:tc>
          <w:tcPr>
            <w:tcW w:w="2253" w:type="dxa"/>
            <w:shd w:val="clear" w:color="auto" w:fill="auto"/>
            <w:vAlign w:val="center"/>
            <w:hideMark/>
          </w:tcPr>
          <w:p w14:paraId="76501D0E"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Que thử xét nghiệm định tính AMP Amphetamine</w:t>
            </w:r>
          </w:p>
        </w:tc>
        <w:tc>
          <w:tcPr>
            <w:tcW w:w="2902" w:type="dxa"/>
            <w:shd w:val="clear" w:color="auto" w:fill="auto"/>
            <w:vAlign w:val="center"/>
            <w:hideMark/>
          </w:tcPr>
          <w:p w14:paraId="7A779DA4" w14:textId="41E8EB83"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Phát hiện định tính AMP Amphetamine trong nước tiểu</w:t>
            </w:r>
            <w:r w:rsidR="00AB2A15" w:rsidRPr="00F15320">
              <w:rPr>
                <w:rFonts w:ascii="Times New Roman" w:eastAsia="Times New Roman" w:hAnsi="Times New Roman" w:cs="Times New Roman"/>
                <w:color w:val="000000" w:themeColor="text1"/>
                <w:sz w:val="24"/>
                <w:szCs w:val="24"/>
                <w:lang w:eastAsia="en-US"/>
              </w:rPr>
              <w:t>, độ nhạy và độ đặc hiệu trên 99%</w:t>
            </w:r>
          </w:p>
        </w:tc>
        <w:tc>
          <w:tcPr>
            <w:tcW w:w="1088" w:type="dxa"/>
            <w:shd w:val="clear" w:color="auto" w:fill="auto"/>
            <w:vAlign w:val="center"/>
            <w:hideMark/>
          </w:tcPr>
          <w:p w14:paraId="59E78AA6"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 50 test</w:t>
            </w:r>
          </w:p>
        </w:tc>
        <w:tc>
          <w:tcPr>
            <w:tcW w:w="1101" w:type="dxa"/>
            <w:shd w:val="clear" w:color="auto" w:fill="auto"/>
            <w:vAlign w:val="center"/>
            <w:hideMark/>
          </w:tcPr>
          <w:p w14:paraId="22BED5B4" w14:textId="7982899B" w:rsidR="00D4466E" w:rsidRPr="00F15320" w:rsidRDefault="00AF377A"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Trung Quốc</w:t>
            </w:r>
            <w:r w:rsidR="00D4466E" w:rsidRPr="00F15320">
              <w:rPr>
                <w:rFonts w:ascii="Times New Roman" w:eastAsia="Times New Roman" w:hAnsi="Times New Roman" w:cs="Times New Roman"/>
                <w:color w:val="000000" w:themeColor="text1"/>
                <w:sz w:val="24"/>
                <w:szCs w:val="24"/>
                <w:lang w:eastAsia="en-US"/>
              </w:rPr>
              <w:t xml:space="preserve"> </w:t>
            </w:r>
          </w:p>
        </w:tc>
        <w:tc>
          <w:tcPr>
            <w:tcW w:w="846" w:type="dxa"/>
            <w:shd w:val="clear" w:color="auto" w:fill="auto"/>
            <w:vAlign w:val="center"/>
            <w:hideMark/>
          </w:tcPr>
          <w:p w14:paraId="0E19143D"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Test</w:t>
            </w:r>
          </w:p>
        </w:tc>
        <w:tc>
          <w:tcPr>
            <w:tcW w:w="880" w:type="dxa"/>
            <w:shd w:val="clear" w:color="auto" w:fill="auto"/>
            <w:vAlign w:val="center"/>
            <w:hideMark/>
          </w:tcPr>
          <w:p w14:paraId="732A2453"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500 </w:t>
            </w:r>
          </w:p>
        </w:tc>
      </w:tr>
      <w:tr w:rsidR="00D10996" w:rsidRPr="00003795" w14:paraId="338098B2" w14:textId="77777777" w:rsidTr="00D10996">
        <w:trPr>
          <w:trHeight w:val="660"/>
        </w:trPr>
        <w:tc>
          <w:tcPr>
            <w:tcW w:w="675" w:type="dxa"/>
            <w:shd w:val="clear" w:color="auto" w:fill="auto"/>
            <w:vAlign w:val="center"/>
            <w:hideMark/>
          </w:tcPr>
          <w:p w14:paraId="1DD09253"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7</w:t>
            </w:r>
          </w:p>
        </w:tc>
        <w:tc>
          <w:tcPr>
            <w:tcW w:w="2253" w:type="dxa"/>
            <w:shd w:val="clear" w:color="auto" w:fill="auto"/>
            <w:vAlign w:val="center"/>
            <w:hideMark/>
          </w:tcPr>
          <w:p w14:paraId="658A350B" w14:textId="77777777"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Que thử xét nghiệm định tính THC Marijuana</w:t>
            </w:r>
          </w:p>
        </w:tc>
        <w:tc>
          <w:tcPr>
            <w:tcW w:w="2902" w:type="dxa"/>
            <w:shd w:val="clear" w:color="auto" w:fill="auto"/>
            <w:vAlign w:val="center"/>
            <w:hideMark/>
          </w:tcPr>
          <w:p w14:paraId="0221DE5C" w14:textId="53C9B5C1"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Phát hiện định tính THC Marijuana trong nước tiểu</w:t>
            </w:r>
          </w:p>
        </w:tc>
        <w:tc>
          <w:tcPr>
            <w:tcW w:w="1088" w:type="dxa"/>
            <w:shd w:val="clear" w:color="auto" w:fill="auto"/>
            <w:vAlign w:val="center"/>
            <w:hideMark/>
          </w:tcPr>
          <w:p w14:paraId="685C3075"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 50 test</w:t>
            </w:r>
          </w:p>
        </w:tc>
        <w:tc>
          <w:tcPr>
            <w:tcW w:w="1101" w:type="dxa"/>
            <w:shd w:val="clear" w:color="auto" w:fill="auto"/>
            <w:hideMark/>
          </w:tcPr>
          <w:p w14:paraId="33BBEBD2" w14:textId="34B6663B" w:rsidR="00D10996" w:rsidRPr="00F15320" w:rsidRDefault="00AF377A"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Trung Quốc</w:t>
            </w:r>
          </w:p>
        </w:tc>
        <w:tc>
          <w:tcPr>
            <w:tcW w:w="846" w:type="dxa"/>
            <w:shd w:val="clear" w:color="auto" w:fill="auto"/>
            <w:vAlign w:val="center"/>
            <w:hideMark/>
          </w:tcPr>
          <w:p w14:paraId="4B52B6AC"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Test</w:t>
            </w:r>
          </w:p>
        </w:tc>
        <w:tc>
          <w:tcPr>
            <w:tcW w:w="880" w:type="dxa"/>
            <w:shd w:val="clear" w:color="auto" w:fill="auto"/>
            <w:vAlign w:val="center"/>
            <w:hideMark/>
          </w:tcPr>
          <w:p w14:paraId="3F36C717"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500 </w:t>
            </w:r>
          </w:p>
        </w:tc>
      </w:tr>
      <w:tr w:rsidR="00D10996" w:rsidRPr="00003795" w14:paraId="571FFED3" w14:textId="77777777" w:rsidTr="00D10996">
        <w:trPr>
          <w:trHeight w:val="660"/>
        </w:trPr>
        <w:tc>
          <w:tcPr>
            <w:tcW w:w="675" w:type="dxa"/>
            <w:shd w:val="clear" w:color="auto" w:fill="auto"/>
            <w:vAlign w:val="center"/>
            <w:hideMark/>
          </w:tcPr>
          <w:p w14:paraId="676EA83F"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8</w:t>
            </w:r>
          </w:p>
        </w:tc>
        <w:tc>
          <w:tcPr>
            <w:tcW w:w="2253" w:type="dxa"/>
            <w:shd w:val="clear" w:color="auto" w:fill="auto"/>
            <w:vAlign w:val="center"/>
            <w:hideMark/>
          </w:tcPr>
          <w:p w14:paraId="1B3972F3" w14:textId="646D7E85"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Que thử xét nghiệm định tính HER Heroin </w:t>
            </w:r>
            <w:r w:rsidR="00AF377A" w:rsidRPr="00F15320">
              <w:rPr>
                <w:rFonts w:ascii="Times New Roman" w:eastAsia="Times New Roman" w:hAnsi="Times New Roman" w:cs="Times New Roman"/>
                <w:color w:val="000000" w:themeColor="text1"/>
                <w:sz w:val="24"/>
                <w:szCs w:val="24"/>
                <w:lang w:eastAsia="en-US"/>
              </w:rPr>
              <w:t>–Morphine - Opiates</w:t>
            </w:r>
          </w:p>
        </w:tc>
        <w:tc>
          <w:tcPr>
            <w:tcW w:w="2902" w:type="dxa"/>
            <w:shd w:val="clear" w:color="auto" w:fill="auto"/>
            <w:vAlign w:val="center"/>
            <w:hideMark/>
          </w:tcPr>
          <w:p w14:paraId="05FB83A3" w14:textId="16C99409" w:rsidR="00D10996" w:rsidRPr="00F15320" w:rsidRDefault="00030CF5"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Phát hiện định tính Heroin, Morphin </w:t>
            </w:r>
            <w:r w:rsidR="00D10996" w:rsidRPr="00F15320">
              <w:rPr>
                <w:rFonts w:ascii="Times New Roman" w:eastAsia="Times New Roman" w:hAnsi="Times New Roman" w:cs="Times New Roman"/>
                <w:color w:val="000000" w:themeColor="text1"/>
                <w:sz w:val="24"/>
                <w:szCs w:val="24"/>
                <w:lang w:eastAsia="en-US"/>
              </w:rPr>
              <w:t>và các chất dạng thuốc phiện khác trong nước tiểu</w:t>
            </w:r>
          </w:p>
        </w:tc>
        <w:tc>
          <w:tcPr>
            <w:tcW w:w="1088" w:type="dxa"/>
            <w:shd w:val="clear" w:color="auto" w:fill="auto"/>
            <w:vAlign w:val="center"/>
            <w:hideMark/>
          </w:tcPr>
          <w:p w14:paraId="1CF5AFE7"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 50 test</w:t>
            </w:r>
          </w:p>
        </w:tc>
        <w:tc>
          <w:tcPr>
            <w:tcW w:w="1101" w:type="dxa"/>
            <w:shd w:val="clear" w:color="auto" w:fill="auto"/>
            <w:hideMark/>
          </w:tcPr>
          <w:p w14:paraId="1869E06D" w14:textId="2119F5F3"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Việt Nam </w:t>
            </w:r>
          </w:p>
        </w:tc>
        <w:tc>
          <w:tcPr>
            <w:tcW w:w="846" w:type="dxa"/>
            <w:shd w:val="clear" w:color="auto" w:fill="auto"/>
            <w:vAlign w:val="center"/>
            <w:hideMark/>
          </w:tcPr>
          <w:p w14:paraId="30D36F38"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Test</w:t>
            </w:r>
          </w:p>
        </w:tc>
        <w:tc>
          <w:tcPr>
            <w:tcW w:w="880" w:type="dxa"/>
            <w:shd w:val="clear" w:color="auto" w:fill="auto"/>
            <w:vAlign w:val="center"/>
            <w:hideMark/>
          </w:tcPr>
          <w:p w14:paraId="3A5E84F8"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500 </w:t>
            </w:r>
          </w:p>
        </w:tc>
      </w:tr>
      <w:tr w:rsidR="00D10996" w:rsidRPr="00003795" w14:paraId="51E83A60" w14:textId="77777777" w:rsidTr="00D10996">
        <w:trPr>
          <w:trHeight w:val="660"/>
        </w:trPr>
        <w:tc>
          <w:tcPr>
            <w:tcW w:w="675" w:type="dxa"/>
            <w:shd w:val="clear" w:color="auto" w:fill="auto"/>
            <w:vAlign w:val="center"/>
            <w:hideMark/>
          </w:tcPr>
          <w:p w14:paraId="017FD19A"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9</w:t>
            </w:r>
          </w:p>
        </w:tc>
        <w:tc>
          <w:tcPr>
            <w:tcW w:w="2253" w:type="dxa"/>
            <w:shd w:val="clear" w:color="auto" w:fill="auto"/>
            <w:vAlign w:val="center"/>
            <w:hideMark/>
          </w:tcPr>
          <w:p w14:paraId="1F98B878" w14:textId="77777777"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Que thử xét nghiệm định tính Morphine MOP</w:t>
            </w:r>
          </w:p>
        </w:tc>
        <w:tc>
          <w:tcPr>
            <w:tcW w:w="2902" w:type="dxa"/>
            <w:shd w:val="clear" w:color="auto" w:fill="auto"/>
            <w:vAlign w:val="center"/>
            <w:hideMark/>
          </w:tcPr>
          <w:p w14:paraId="40E99DED" w14:textId="47B86B95" w:rsidR="00D10996" w:rsidRPr="00F15320" w:rsidRDefault="00D10996" w:rsidP="00D10996">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Phát hiện định tính Morphine MOP trong nước tiểu</w:t>
            </w:r>
          </w:p>
        </w:tc>
        <w:tc>
          <w:tcPr>
            <w:tcW w:w="1088" w:type="dxa"/>
            <w:shd w:val="clear" w:color="auto" w:fill="auto"/>
            <w:vAlign w:val="center"/>
            <w:hideMark/>
          </w:tcPr>
          <w:p w14:paraId="5D5C5344"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 50 test</w:t>
            </w:r>
          </w:p>
        </w:tc>
        <w:tc>
          <w:tcPr>
            <w:tcW w:w="1101" w:type="dxa"/>
            <w:shd w:val="clear" w:color="auto" w:fill="auto"/>
            <w:hideMark/>
          </w:tcPr>
          <w:p w14:paraId="39F348D8" w14:textId="4CF43DF1" w:rsidR="00D10996" w:rsidRPr="00F15320" w:rsidRDefault="00AF377A"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Trung Quốc</w:t>
            </w:r>
          </w:p>
        </w:tc>
        <w:tc>
          <w:tcPr>
            <w:tcW w:w="846" w:type="dxa"/>
            <w:shd w:val="clear" w:color="auto" w:fill="auto"/>
            <w:vAlign w:val="center"/>
            <w:hideMark/>
          </w:tcPr>
          <w:p w14:paraId="453E6AF3"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Test</w:t>
            </w:r>
          </w:p>
        </w:tc>
        <w:tc>
          <w:tcPr>
            <w:tcW w:w="880" w:type="dxa"/>
            <w:shd w:val="clear" w:color="auto" w:fill="auto"/>
            <w:vAlign w:val="center"/>
            <w:hideMark/>
          </w:tcPr>
          <w:p w14:paraId="0699B603" w14:textId="77777777" w:rsidR="00D10996" w:rsidRPr="00F15320" w:rsidRDefault="00D10996" w:rsidP="00D1099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500 </w:t>
            </w:r>
          </w:p>
        </w:tc>
      </w:tr>
      <w:tr w:rsidR="00003795" w:rsidRPr="00003795" w14:paraId="62537750" w14:textId="77777777" w:rsidTr="00D10996">
        <w:trPr>
          <w:trHeight w:val="1320"/>
        </w:trPr>
        <w:tc>
          <w:tcPr>
            <w:tcW w:w="675" w:type="dxa"/>
            <w:shd w:val="clear" w:color="auto" w:fill="auto"/>
            <w:vAlign w:val="center"/>
            <w:hideMark/>
          </w:tcPr>
          <w:p w14:paraId="551451EF"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10</w:t>
            </w:r>
          </w:p>
        </w:tc>
        <w:tc>
          <w:tcPr>
            <w:tcW w:w="2253" w:type="dxa"/>
            <w:shd w:val="clear" w:color="auto" w:fill="auto"/>
            <w:vAlign w:val="center"/>
            <w:hideMark/>
          </w:tcPr>
          <w:p w14:paraId="07982E98"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Quick Test H.Pylori</w:t>
            </w:r>
          </w:p>
        </w:tc>
        <w:tc>
          <w:tcPr>
            <w:tcW w:w="2902" w:type="dxa"/>
            <w:shd w:val="clear" w:color="auto" w:fill="auto"/>
            <w:vAlign w:val="center"/>
            <w:hideMark/>
          </w:tcPr>
          <w:p w14:paraId="74403EDA" w14:textId="0134EB73"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"Phát hiện định tính kháng thể kháng H.</w:t>
            </w:r>
            <w:r w:rsidR="00003795" w:rsidRPr="00F15320">
              <w:rPr>
                <w:rFonts w:ascii="Times New Roman" w:eastAsia="Times New Roman" w:hAnsi="Times New Roman" w:cs="Times New Roman"/>
                <w:color w:val="000000" w:themeColor="text1"/>
                <w:sz w:val="24"/>
                <w:szCs w:val="24"/>
                <w:lang w:eastAsia="en-US"/>
              </w:rPr>
              <w:t xml:space="preserve"> </w:t>
            </w:r>
            <w:r w:rsidRPr="00F15320">
              <w:rPr>
                <w:rFonts w:ascii="Times New Roman" w:eastAsia="Times New Roman" w:hAnsi="Times New Roman" w:cs="Times New Roman"/>
                <w:color w:val="000000" w:themeColor="text1"/>
                <w:sz w:val="24"/>
                <w:szCs w:val="24"/>
                <w:lang w:eastAsia="en-US"/>
              </w:rPr>
              <w:t>Pylori trong huyết thanh hoặc huyết tương. Mẫu bệnh phẩm: Huyết tương/Huyết thanh. Độ nhạy: 99,5%. Độ đặc hiệu: 99,2%.</w:t>
            </w:r>
          </w:p>
        </w:tc>
        <w:tc>
          <w:tcPr>
            <w:tcW w:w="1088" w:type="dxa"/>
            <w:shd w:val="clear" w:color="auto" w:fill="auto"/>
            <w:vAlign w:val="center"/>
            <w:hideMark/>
          </w:tcPr>
          <w:p w14:paraId="5FB835E4"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 50 test</w:t>
            </w:r>
          </w:p>
        </w:tc>
        <w:tc>
          <w:tcPr>
            <w:tcW w:w="1101" w:type="dxa"/>
            <w:shd w:val="clear" w:color="auto" w:fill="auto"/>
            <w:vAlign w:val="center"/>
            <w:hideMark/>
          </w:tcPr>
          <w:p w14:paraId="38F8600B" w14:textId="5F231881" w:rsidR="00D4466E" w:rsidRPr="00F15320" w:rsidRDefault="006D5A43"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CTK-Mỹ</w:t>
            </w:r>
          </w:p>
        </w:tc>
        <w:tc>
          <w:tcPr>
            <w:tcW w:w="846" w:type="dxa"/>
            <w:shd w:val="clear" w:color="auto" w:fill="auto"/>
            <w:vAlign w:val="center"/>
            <w:hideMark/>
          </w:tcPr>
          <w:p w14:paraId="2B895546"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Test</w:t>
            </w:r>
          </w:p>
        </w:tc>
        <w:tc>
          <w:tcPr>
            <w:tcW w:w="880" w:type="dxa"/>
            <w:shd w:val="clear" w:color="auto" w:fill="auto"/>
            <w:vAlign w:val="center"/>
            <w:hideMark/>
          </w:tcPr>
          <w:p w14:paraId="4E9918A6"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1.000 </w:t>
            </w:r>
          </w:p>
        </w:tc>
      </w:tr>
      <w:tr w:rsidR="00003795" w:rsidRPr="00003795" w14:paraId="67BBB5BE" w14:textId="77777777" w:rsidTr="00D10996">
        <w:trPr>
          <w:trHeight w:val="660"/>
        </w:trPr>
        <w:tc>
          <w:tcPr>
            <w:tcW w:w="675" w:type="dxa"/>
            <w:shd w:val="clear" w:color="auto" w:fill="auto"/>
            <w:vAlign w:val="center"/>
            <w:hideMark/>
          </w:tcPr>
          <w:p w14:paraId="37151E31"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11</w:t>
            </w:r>
          </w:p>
        </w:tc>
        <w:tc>
          <w:tcPr>
            <w:tcW w:w="2253" w:type="dxa"/>
            <w:shd w:val="clear" w:color="auto" w:fill="auto"/>
            <w:vAlign w:val="center"/>
            <w:hideMark/>
          </w:tcPr>
          <w:p w14:paraId="40340761"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Quick Test HBsAg</w:t>
            </w:r>
          </w:p>
        </w:tc>
        <w:tc>
          <w:tcPr>
            <w:tcW w:w="2902" w:type="dxa"/>
            <w:shd w:val="clear" w:color="auto" w:fill="auto"/>
            <w:vAlign w:val="center"/>
            <w:hideMark/>
          </w:tcPr>
          <w:p w14:paraId="270BFC51"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Phát hiện định tính kháng nguyên virus viêm gan B. Mẫu bệnh phẩm: Huyết tương/Huyết thanh</w:t>
            </w:r>
          </w:p>
        </w:tc>
        <w:tc>
          <w:tcPr>
            <w:tcW w:w="1088" w:type="dxa"/>
            <w:shd w:val="clear" w:color="auto" w:fill="auto"/>
            <w:vAlign w:val="center"/>
            <w:hideMark/>
          </w:tcPr>
          <w:p w14:paraId="11DB6E5E"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 50 test</w:t>
            </w:r>
          </w:p>
        </w:tc>
        <w:tc>
          <w:tcPr>
            <w:tcW w:w="1101" w:type="dxa"/>
            <w:shd w:val="clear" w:color="auto" w:fill="auto"/>
            <w:vAlign w:val="center"/>
            <w:hideMark/>
          </w:tcPr>
          <w:p w14:paraId="2A25D5CE" w14:textId="23E48DC8" w:rsidR="00D4466E" w:rsidRPr="00F15320" w:rsidRDefault="00062343"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Mỹ</w:t>
            </w:r>
            <w:r w:rsidR="00D4466E" w:rsidRPr="00F15320">
              <w:rPr>
                <w:rFonts w:ascii="Times New Roman" w:eastAsia="Times New Roman" w:hAnsi="Times New Roman" w:cs="Times New Roman"/>
                <w:color w:val="000000" w:themeColor="text1"/>
                <w:sz w:val="24"/>
                <w:szCs w:val="24"/>
                <w:lang w:eastAsia="en-US"/>
              </w:rPr>
              <w:t xml:space="preserve"> </w:t>
            </w:r>
          </w:p>
        </w:tc>
        <w:tc>
          <w:tcPr>
            <w:tcW w:w="846" w:type="dxa"/>
            <w:shd w:val="clear" w:color="auto" w:fill="auto"/>
            <w:vAlign w:val="center"/>
            <w:hideMark/>
          </w:tcPr>
          <w:p w14:paraId="08880885"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Test</w:t>
            </w:r>
          </w:p>
        </w:tc>
        <w:tc>
          <w:tcPr>
            <w:tcW w:w="880" w:type="dxa"/>
            <w:shd w:val="clear" w:color="auto" w:fill="auto"/>
            <w:vAlign w:val="center"/>
            <w:hideMark/>
          </w:tcPr>
          <w:p w14:paraId="65BB9122"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1.000 </w:t>
            </w:r>
          </w:p>
        </w:tc>
      </w:tr>
      <w:tr w:rsidR="00003795" w:rsidRPr="00003795" w14:paraId="65A42B20" w14:textId="77777777" w:rsidTr="00D10996">
        <w:trPr>
          <w:trHeight w:val="1320"/>
        </w:trPr>
        <w:tc>
          <w:tcPr>
            <w:tcW w:w="675" w:type="dxa"/>
            <w:shd w:val="clear" w:color="auto" w:fill="auto"/>
            <w:vAlign w:val="center"/>
            <w:hideMark/>
          </w:tcPr>
          <w:p w14:paraId="2738258C"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12</w:t>
            </w:r>
          </w:p>
        </w:tc>
        <w:tc>
          <w:tcPr>
            <w:tcW w:w="2253" w:type="dxa"/>
            <w:shd w:val="clear" w:color="auto" w:fill="auto"/>
            <w:vAlign w:val="center"/>
            <w:hideMark/>
          </w:tcPr>
          <w:p w14:paraId="30053870"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Quick Test HCV</w:t>
            </w:r>
          </w:p>
        </w:tc>
        <w:tc>
          <w:tcPr>
            <w:tcW w:w="2902" w:type="dxa"/>
            <w:shd w:val="clear" w:color="auto" w:fill="auto"/>
            <w:vAlign w:val="center"/>
            <w:hideMark/>
          </w:tcPr>
          <w:p w14:paraId="5352EC97"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Phát hiện định tính kháng thể kháng virus viêm gan C. Không sử dụng dung dịch đệm. Mẫu bệnh phẩm: Huyết tương/Huyết thanh. Độ nhạy: 99,8%. Độ đặc hiệu: 99,2%.</w:t>
            </w:r>
          </w:p>
        </w:tc>
        <w:tc>
          <w:tcPr>
            <w:tcW w:w="1088" w:type="dxa"/>
            <w:shd w:val="clear" w:color="auto" w:fill="auto"/>
            <w:vAlign w:val="center"/>
            <w:hideMark/>
          </w:tcPr>
          <w:p w14:paraId="2F4B36C5"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 50 test</w:t>
            </w:r>
          </w:p>
        </w:tc>
        <w:tc>
          <w:tcPr>
            <w:tcW w:w="1101" w:type="dxa"/>
            <w:shd w:val="clear" w:color="auto" w:fill="auto"/>
            <w:vAlign w:val="center"/>
            <w:hideMark/>
          </w:tcPr>
          <w:p w14:paraId="7380FC34" w14:textId="02D01ACB" w:rsidR="00D4466E" w:rsidRPr="00F15320" w:rsidRDefault="00062343"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Mỹ</w:t>
            </w:r>
            <w:r w:rsidR="00D4466E" w:rsidRPr="00F15320">
              <w:rPr>
                <w:rFonts w:ascii="Times New Roman" w:eastAsia="Times New Roman" w:hAnsi="Times New Roman" w:cs="Times New Roman"/>
                <w:color w:val="000000" w:themeColor="text1"/>
                <w:sz w:val="24"/>
                <w:szCs w:val="24"/>
                <w:lang w:eastAsia="en-US"/>
              </w:rPr>
              <w:t xml:space="preserve"> </w:t>
            </w:r>
          </w:p>
        </w:tc>
        <w:tc>
          <w:tcPr>
            <w:tcW w:w="846" w:type="dxa"/>
            <w:shd w:val="clear" w:color="auto" w:fill="auto"/>
            <w:vAlign w:val="center"/>
            <w:hideMark/>
          </w:tcPr>
          <w:p w14:paraId="36585286"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Test</w:t>
            </w:r>
          </w:p>
        </w:tc>
        <w:tc>
          <w:tcPr>
            <w:tcW w:w="880" w:type="dxa"/>
            <w:shd w:val="clear" w:color="auto" w:fill="auto"/>
            <w:vAlign w:val="center"/>
            <w:hideMark/>
          </w:tcPr>
          <w:p w14:paraId="7562AD6D"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1.000 </w:t>
            </w:r>
          </w:p>
        </w:tc>
      </w:tr>
      <w:tr w:rsidR="00003795" w:rsidRPr="00003795" w14:paraId="4E7AD260" w14:textId="77777777" w:rsidTr="00D10996">
        <w:trPr>
          <w:trHeight w:val="990"/>
        </w:trPr>
        <w:tc>
          <w:tcPr>
            <w:tcW w:w="675" w:type="dxa"/>
            <w:shd w:val="clear" w:color="auto" w:fill="auto"/>
            <w:vAlign w:val="center"/>
            <w:hideMark/>
          </w:tcPr>
          <w:p w14:paraId="661766A1"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lastRenderedPageBreak/>
              <w:t>13</w:t>
            </w:r>
          </w:p>
        </w:tc>
        <w:tc>
          <w:tcPr>
            <w:tcW w:w="2253" w:type="dxa"/>
            <w:shd w:val="clear" w:color="auto" w:fill="auto"/>
            <w:vAlign w:val="center"/>
            <w:hideMark/>
          </w:tcPr>
          <w:p w14:paraId="2AC91FEE"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Quick Test HIV 1&amp;2</w:t>
            </w:r>
          </w:p>
        </w:tc>
        <w:tc>
          <w:tcPr>
            <w:tcW w:w="2902" w:type="dxa"/>
            <w:shd w:val="clear" w:color="auto" w:fill="auto"/>
            <w:vAlign w:val="center"/>
            <w:hideMark/>
          </w:tcPr>
          <w:p w14:paraId="00DAC774"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Phát hiện định tính kháng thể kháng virus HIV type 1 và type 2. Mẫu bệnh phẩm: Huyết tương/Huyết thanh. Độ nhạy: 99,8%. Độ đặc hiệu: 99,5%.</w:t>
            </w:r>
          </w:p>
        </w:tc>
        <w:tc>
          <w:tcPr>
            <w:tcW w:w="1088" w:type="dxa"/>
            <w:shd w:val="clear" w:color="auto" w:fill="auto"/>
            <w:vAlign w:val="center"/>
            <w:hideMark/>
          </w:tcPr>
          <w:p w14:paraId="64226662"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 50 test</w:t>
            </w:r>
          </w:p>
        </w:tc>
        <w:tc>
          <w:tcPr>
            <w:tcW w:w="1101" w:type="dxa"/>
            <w:shd w:val="clear" w:color="auto" w:fill="auto"/>
            <w:vAlign w:val="center"/>
            <w:hideMark/>
          </w:tcPr>
          <w:p w14:paraId="16BEB51E" w14:textId="75822FB1" w:rsidR="00D4466E" w:rsidRPr="00F15320" w:rsidRDefault="00062343"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Mỹ</w:t>
            </w:r>
            <w:r w:rsidR="00D4466E" w:rsidRPr="00F15320">
              <w:rPr>
                <w:rFonts w:ascii="Times New Roman" w:eastAsia="Times New Roman" w:hAnsi="Times New Roman" w:cs="Times New Roman"/>
                <w:color w:val="000000" w:themeColor="text1"/>
                <w:sz w:val="24"/>
                <w:szCs w:val="24"/>
                <w:lang w:eastAsia="en-US"/>
              </w:rPr>
              <w:t xml:space="preserve"> </w:t>
            </w:r>
          </w:p>
        </w:tc>
        <w:tc>
          <w:tcPr>
            <w:tcW w:w="846" w:type="dxa"/>
            <w:shd w:val="clear" w:color="auto" w:fill="auto"/>
            <w:vAlign w:val="center"/>
            <w:hideMark/>
          </w:tcPr>
          <w:p w14:paraId="2D36F3FA"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Test</w:t>
            </w:r>
          </w:p>
        </w:tc>
        <w:tc>
          <w:tcPr>
            <w:tcW w:w="880" w:type="dxa"/>
            <w:shd w:val="clear" w:color="auto" w:fill="auto"/>
            <w:vAlign w:val="center"/>
            <w:hideMark/>
          </w:tcPr>
          <w:p w14:paraId="303A7A83"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1.000 </w:t>
            </w:r>
          </w:p>
        </w:tc>
      </w:tr>
      <w:tr w:rsidR="00003795" w:rsidRPr="00003795" w14:paraId="791093DE" w14:textId="77777777" w:rsidTr="00D10996">
        <w:trPr>
          <w:trHeight w:val="945"/>
        </w:trPr>
        <w:tc>
          <w:tcPr>
            <w:tcW w:w="675" w:type="dxa"/>
            <w:shd w:val="clear" w:color="auto" w:fill="auto"/>
            <w:vAlign w:val="center"/>
            <w:hideMark/>
          </w:tcPr>
          <w:p w14:paraId="58E57E19"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14</w:t>
            </w:r>
          </w:p>
        </w:tc>
        <w:tc>
          <w:tcPr>
            <w:tcW w:w="2253" w:type="dxa"/>
            <w:shd w:val="clear" w:color="auto" w:fill="auto"/>
            <w:vAlign w:val="center"/>
            <w:hideMark/>
          </w:tcPr>
          <w:p w14:paraId="77235B06"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Anti A</w:t>
            </w:r>
          </w:p>
        </w:tc>
        <w:tc>
          <w:tcPr>
            <w:tcW w:w="2902" w:type="dxa"/>
            <w:shd w:val="clear" w:color="auto" w:fill="auto"/>
            <w:vAlign w:val="center"/>
            <w:hideMark/>
          </w:tcPr>
          <w:p w14:paraId="2267DC22"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Là các thuốc thử có sẵn dẫn xuất từ việc nuôi cấy tế bào chuột lai. Anti-A kháng thể đơn dòng dẫn xuất từ tế bào dòng lai</w:t>
            </w:r>
          </w:p>
        </w:tc>
        <w:tc>
          <w:tcPr>
            <w:tcW w:w="1088" w:type="dxa"/>
            <w:shd w:val="clear" w:color="auto" w:fill="auto"/>
            <w:vAlign w:val="center"/>
            <w:hideMark/>
          </w:tcPr>
          <w:p w14:paraId="0574CE03"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Lọ / 10ml</w:t>
            </w:r>
          </w:p>
        </w:tc>
        <w:tc>
          <w:tcPr>
            <w:tcW w:w="1101" w:type="dxa"/>
            <w:shd w:val="clear" w:color="auto" w:fill="auto"/>
            <w:vAlign w:val="center"/>
            <w:hideMark/>
          </w:tcPr>
          <w:p w14:paraId="6D0FEB68" w14:textId="189D5799"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Anh </w:t>
            </w:r>
          </w:p>
        </w:tc>
        <w:tc>
          <w:tcPr>
            <w:tcW w:w="846" w:type="dxa"/>
            <w:shd w:val="clear" w:color="auto" w:fill="auto"/>
            <w:vAlign w:val="center"/>
            <w:hideMark/>
          </w:tcPr>
          <w:p w14:paraId="16C6D5F7"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Lọ</w:t>
            </w:r>
          </w:p>
        </w:tc>
        <w:tc>
          <w:tcPr>
            <w:tcW w:w="880" w:type="dxa"/>
            <w:shd w:val="clear" w:color="auto" w:fill="auto"/>
            <w:vAlign w:val="center"/>
            <w:hideMark/>
          </w:tcPr>
          <w:p w14:paraId="650B2ED5"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4 </w:t>
            </w:r>
          </w:p>
        </w:tc>
      </w:tr>
      <w:tr w:rsidR="00003795" w:rsidRPr="00003795" w14:paraId="13321C0F" w14:textId="77777777" w:rsidTr="00D10996">
        <w:trPr>
          <w:trHeight w:val="945"/>
        </w:trPr>
        <w:tc>
          <w:tcPr>
            <w:tcW w:w="675" w:type="dxa"/>
            <w:shd w:val="clear" w:color="auto" w:fill="auto"/>
            <w:vAlign w:val="center"/>
            <w:hideMark/>
          </w:tcPr>
          <w:p w14:paraId="0C059A79"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15</w:t>
            </w:r>
          </w:p>
        </w:tc>
        <w:tc>
          <w:tcPr>
            <w:tcW w:w="2253" w:type="dxa"/>
            <w:shd w:val="clear" w:color="auto" w:fill="auto"/>
            <w:vAlign w:val="center"/>
            <w:hideMark/>
          </w:tcPr>
          <w:p w14:paraId="4E03B9F2"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Anti B</w:t>
            </w:r>
          </w:p>
        </w:tc>
        <w:tc>
          <w:tcPr>
            <w:tcW w:w="2902" w:type="dxa"/>
            <w:shd w:val="clear" w:color="auto" w:fill="auto"/>
            <w:vAlign w:val="center"/>
            <w:hideMark/>
          </w:tcPr>
          <w:p w14:paraId="00015647"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Là các thuốc thử có sẵn dẫn xuất từ việc nuôi cấy tế bào chuột lai. Anti-B kháng thể đơn dòng dẫn xuất từ tế bào dòng lai</w:t>
            </w:r>
          </w:p>
        </w:tc>
        <w:tc>
          <w:tcPr>
            <w:tcW w:w="1088" w:type="dxa"/>
            <w:shd w:val="clear" w:color="auto" w:fill="auto"/>
            <w:vAlign w:val="center"/>
            <w:hideMark/>
          </w:tcPr>
          <w:p w14:paraId="4E57A1B5"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Lọ / 10ml</w:t>
            </w:r>
          </w:p>
        </w:tc>
        <w:tc>
          <w:tcPr>
            <w:tcW w:w="1101" w:type="dxa"/>
            <w:shd w:val="clear" w:color="auto" w:fill="auto"/>
            <w:vAlign w:val="center"/>
            <w:hideMark/>
          </w:tcPr>
          <w:p w14:paraId="12E37446" w14:textId="67363E2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Anh </w:t>
            </w:r>
          </w:p>
        </w:tc>
        <w:tc>
          <w:tcPr>
            <w:tcW w:w="846" w:type="dxa"/>
            <w:shd w:val="clear" w:color="auto" w:fill="auto"/>
            <w:vAlign w:val="center"/>
            <w:hideMark/>
          </w:tcPr>
          <w:p w14:paraId="3AF068C3"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Lọ</w:t>
            </w:r>
          </w:p>
        </w:tc>
        <w:tc>
          <w:tcPr>
            <w:tcW w:w="880" w:type="dxa"/>
            <w:shd w:val="clear" w:color="auto" w:fill="auto"/>
            <w:vAlign w:val="center"/>
            <w:hideMark/>
          </w:tcPr>
          <w:p w14:paraId="33EFD7AF"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4 </w:t>
            </w:r>
          </w:p>
        </w:tc>
      </w:tr>
      <w:tr w:rsidR="00003795" w:rsidRPr="00003795" w14:paraId="1EED07B9" w14:textId="77777777" w:rsidTr="00D10996">
        <w:trPr>
          <w:trHeight w:val="660"/>
        </w:trPr>
        <w:tc>
          <w:tcPr>
            <w:tcW w:w="675" w:type="dxa"/>
            <w:shd w:val="clear" w:color="auto" w:fill="auto"/>
            <w:vAlign w:val="center"/>
            <w:hideMark/>
          </w:tcPr>
          <w:p w14:paraId="046B29DE"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w:t>
            </w:r>
          </w:p>
        </w:tc>
        <w:tc>
          <w:tcPr>
            <w:tcW w:w="9070" w:type="dxa"/>
            <w:gridSpan w:val="6"/>
            <w:shd w:val="clear" w:color="auto" w:fill="auto"/>
            <w:vAlign w:val="center"/>
            <w:hideMark/>
          </w:tcPr>
          <w:p w14:paraId="1BAB8A80" w14:textId="3EBDE47F" w:rsidR="00D4466E" w:rsidRPr="00F15320" w:rsidRDefault="00D4466E" w:rsidP="00D4466E">
            <w:pPr>
              <w:spacing w:after="0" w:line="240" w:lineRule="auto"/>
              <w:rPr>
                <w:rFonts w:ascii="Times New Roman" w:eastAsia="Times New Roman" w:hAnsi="Times New Roman" w:cs="Times New Roman"/>
                <w:b/>
                <w:bCs/>
                <w:color w:val="000000" w:themeColor="text1"/>
                <w:sz w:val="24"/>
                <w:szCs w:val="24"/>
                <w:lang w:eastAsia="en-US"/>
              </w:rPr>
            </w:pPr>
            <w:r w:rsidRPr="00F15320">
              <w:rPr>
                <w:rFonts w:ascii="Times New Roman" w:eastAsia="Times New Roman" w:hAnsi="Times New Roman" w:cs="Times New Roman"/>
                <w:b/>
                <w:bCs/>
                <w:color w:val="000000" w:themeColor="text1"/>
                <w:sz w:val="24"/>
                <w:szCs w:val="24"/>
                <w:lang w:eastAsia="en-US"/>
              </w:rPr>
              <w:t xml:space="preserve"> Sinh phẩm sử dụng cho Máy xét nghiệm miễn dịch huỳnh quang Standard F200</w:t>
            </w:r>
          </w:p>
        </w:tc>
      </w:tr>
      <w:tr w:rsidR="00003795" w:rsidRPr="00003795" w14:paraId="30529936" w14:textId="77777777" w:rsidTr="00AF377A">
        <w:trPr>
          <w:trHeight w:val="990"/>
        </w:trPr>
        <w:tc>
          <w:tcPr>
            <w:tcW w:w="675" w:type="dxa"/>
            <w:shd w:val="clear" w:color="auto" w:fill="auto"/>
            <w:vAlign w:val="center"/>
            <w:hideMark/>
          </w:tcPr>
          <w:p w14:paraId="064E1908"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16</w:t>
            </w:r>
          </w:p>
        </w:tc>
        <w:tc>
          <w:tcPr>
            <w:tcW w:w="2253" w:type="dxa"/>
            <w:shd w:val="clear" w:color="auto" w:fill="auto"/>
            <w:vAlign w:val="center"/>
            <w:hideMark/>
          </w:tcPr>
          <w:p w14:paraId="7D22ECB1"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Test định lượng HbA1c</w:t>
            </w:r>
          </w:p>
        </w:tc>
        <w:tc>
          <w:tcPr>
            <w:tcW w:w="2902" w:type="dxa"/>
            <w:shd w:val="clear" w:color="auto" w:fill="auto"/>
            <w:vAlign w:val="center"/>
            <w:hideMark/>
          </w:tcPr>
          <w:p w14:paraId="3FDF499F"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bộ xét nghiệm nhanh, định lượng chính xác HbA1c trong máu (mao mạch/tĩnh mạch) bằng phương pháp miễn dịch huỳnh quang</w:t>
            </w:r>
          </w:p>
        </w:tc>
        <w:tc>
          <w:tcPr>
            <w:tcW w:w="1088" w:type="dxa"/>
            <w:shd w:val="clear" w:color="auto" w:fill="auto"/>
            <w:vAlign w:val="center"/>
            <w:hideMark/>
          </w:tcPr>
          <w:p w14:paraId="74183465" w14:textId="2FBC1AB9" w:rsidR="00D4466E" w:rsidRPr="00F15320" w:rsidRDefault="00D4466E" w:rsidP="00774236">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w:t>
            </w:r>
          </w:p>
        </w:tc>
        <w:tc>
          <w:tcPr>
            <w:tcW w:w="1101" w:type="dxa"/>
            <w:shd w:val="clear" w:color="auto" w:fill="auto"/>
            <w:vAlign w:val="center"/>
            <w:hideMark/>
          </w:tcPr>
          <w:p w14:paraId="5F9F0C83" w14:textId="3A0A8FDA" w:rsidR="00D4466E" w:rsidRPr="00F15320" w:rsidRDefault="00D4466E" w:rsidP="00AF377A">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Hàn Quốc</w:t>
            </w:r>
          </w:p>
        </w:tc>
        <w:tc>
          <w:tcPr>
            <w:tcW w:w="846" w:type="dxa"/>
            <w:shd w:val="clear" w:color="auto" w:fill="auto"/>
            <w:vAlign w:val="center"/>
            <w:hideMark/>
          </w:tcPr>
          <w:p w14:paraId="73AFE750"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Test</w:t>
            </w:r>
          </w:p>
        </w:tc>
        <w:tc>
          <w:tcPr>
            <w:tcW w:w="880" w:type="dxa"/>
            <w:shd w:val="clear" w:color="auto" w:fill="auto"/>
            <w:vAlign w:val="center"/>
            <w:hideMark/>
          </w:tcPr>
          <w:p w14:paraId="3E49CD37"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100 </w:t>
            </w:r>
          </w:p>
        </w:tc>
      </w:tr>
      <w:tr w:rsidR="00003795" w:rsidRPr="00003795" w14:paraId="3435D4D5" w14:textId="77777777" w:rsidTr="00D10996">
        <w:trPr>
          <w:trHeight w:val="375"/>
        </w:trPr>
        <w:tc>
          <w:tcPr>
            <w:tcW w:w="675" w:type="dxa"/>
            <w:shd w:val="clear" w:color="auto" w:fill="auto"/>
            <w:noWrap/>
            <w:vAlign w:val="bottom"/>
            <w:hideMark/>
          </w:tcPr>
          <w:p w14:paraId="6BCC8B79"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p>
        </w:tc>
        <w:tc>
          <w:tcPr>
            <w:tcW w:w="9070" w:type="dxa"/>
            <w:gridSpan w:val="6"/>
            <w:shd w:val="clear" w:color="auto" w:fill="auto"/>
            <w:vAlign w:val="center"/>
            <w:hideMark/>
          </w:tcPr>
          <w:p w14:paraId="33E35B64" w14:textId="3B91CB0D"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b/>
                <w:bCs/>
                <w:color w:val="000000" w:themeColor="text1"/>
                <w:sz w:val="24"/>
                <w:szCs w:val="24"/>
                <w:lang w:eastAsia="en-US"/>
              </w:rPr>
              <w:t>Cộng: 16 danh mục</w:t>
            </w:r>
          </w:p>
        </w:tc>
      </w:tr>
      <w:tr w:rsidR="00003795" w:rsidRPr="00003795" w14:paraId="5F237C8A" w14:textId="77777777" w:rsidTr="00D10996">
        <w:trPr>
          <w:trHeight w:val="375"/>
        </w:trPr>
        <w:tc>
          <w:tcPr>
            <w:tcW w:w="675" w:type="dxa"/>
            <w:shd w:val="clear" w:color="auto" w:fill="auto"/>
            <w:vAlign w:val="center"/>
            <w:hideMark/>
          </w:tcPr>
          <w:p w14:paraId="1032D07D"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C</w:t>
            </w:r>
          </w:p>
        </w:tc>
        <w:tc>
          <w:tcPr>
            <w:tcW w:w="9070" w:type="dxa"/>
            <w:gridSpan w:val="6"/>
            <w:shd w:val="clear" w:color="auto" w:fill="auto"/>
            <w:vAlign w:val="center"/>
            <w:hideMark/>
          </w:tcPr>
          <w:p w14:paraId="513AFDB2" w14:textId="7A6B62B1"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b/>
                <w:bCs/>
                <w:color w:val="000000" w:themeColor="text1"/>
                <w:sz w:val="24"/>
                <w:szCs w:val="24"/>
                <w:lang w:eastAsia="en-US"/>
              </w:rPr>
              <w:t xml:space="preserve">VẬT TƯ XÉT NGHIỆM, CHẨN ĐOÁN HÌNH ẢNH </w:t>
            </w:r>
            <w:r w:rsidRPr="00F15320">
              <w:rPr>
                <w:rFonts w:ascii="Times New Roman" w:eastAsia="Times New Roman" w:hAnsi="Times New Roman" w:cs="Times New Roman"/>
                <w:color w:val="000000" w:themeColor="text1"/>
                <w:sz w:val="24"/>
                <w:szCs w:val="24"/>
                <w:lang w:eastAsia="en-US"/>
              </w:rPr>
              <w:t xml:space="preserve">  </w:t>
            </w:r>
          </w:p>
        </w:tc>
      </w:tr>
      <w:tr w:rsidR="00003795" w:rsidRPr="00003795" w14:paraId="63CC3048" w14:textId="77777777" w:rsidTr="00D10996">
        <w:trPr>
          <w:trHeight w:val="945"/>
        </w:trPr>
        <w:tc>
          <w:tcPr>
            <w:tcW w:w="675" w:type="dxa"/>
            <w:shd w:val="clear" w:color="auto" w:fill="auto"/>
            <w:vAlign w:val="center"/>
            <w:hideMark/>
          </w:tcPr>
          <w:p w14:paraId="6F6DA308"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1</w:t>
            </w:r>
          </w:p>
        </w:tc>
        <w:tc>
          <w:tcPr>
            <w:tcW w:w="2253" w:type="dxa"/>
            <w:shd w:val="clear" w:color="auto" w:fill="auto"/>
            <w:vAlign w:val="center"/>
            <w:hideMark/>
          </w:tcPr>
          <w:p w14:paraId="5C144F22"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Đầu côn vàng</w:t>
            </w:r>
          </w:p>
        </w:tc>
        <w:tc>
          <w:tcPr>
            <w:tcW w:w="2902" w:type="dxa"/>
            <w:shd w:val="clear" w:color="auto" w:fill="auto"/>
            <w:vAlign w:val="center"/>
            <w:hideMark/>
          </w:tcPr>
          <w:p w14:paraId="122CB47B"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Đầu côn vàng dung tích 200 ul, làm từ nhựa PP, Thiết kế phù hợp với các loại cây pipet trên thị trường, ôm khít đầu cây pipet.</w:t>
            </w:r>
          </w:p>
        </w:tc>
        <w:tc>
          <w:tcPr>
            <w:tcW w:w="1088" w:type="dxa"/>
            <w:shd w:val="clear" w:color="auto" w:fill="auto"/>
            <w:vAlign w:val="center"/>
            <w:hideMark/>
          </w:tcPr>
          <w:p w14:paraId="58148017"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1000 cái/túi</w:t>
            </w:r>
          </w:p>
        </w:tc>
        <w:tc>
          <w:tcPr>
            <w:tcW w:w="1101" w:type="dxa"/>
            <w:shd w:val="clear" w:color="auto" w:fill="auto"/>
            <w:vAlign w:val="center"/>
            <w:hideMark/>
          </w:tcPr>
          <w:p w14:paraId="2582CF0B" w14:textId="26FB5980"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Trung Quốc  </w:t>
            </w:r>
          </w:p>
        </w:tc>
        <w:tc>
          <w:tcPr>
            <w:tcW w:w="846" w:type="dxa"/>
            <w:shd w:val="clear" w:color="auto" w:fill="auto"/>
            <w:vAlign w:val="center"/>
            <w:hideMark/>
          </w:tcPr>
          <w:p w14:paraId="264DA6EC"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Cái</w:t>
            </w:r>
          </w:p>
        </w:tc>
        <w:tc>
          <w:tcPr>
            <w:tcW w:w="880" w:type="dxa"/>
            <w:shd w:val="clear" w:color="auto" w:fill="auto"/>
            <w:vAlign w:val="center"/>
            <w:hideMark/>
          </w:tcPr>
          <w:p w14:paraId="0C0981FB"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2.000 </w:t>
            </w:r>
          </w:p>
        </w:tc>
      </w:tr>
      <w:tr w:rsidR="00003795" w:rsidRPr="00003795" w14:paraId="236E7EA3" w14:textId="77777777" w:rsidTr="00D10996">
        <w:trPr>
          <w:trHeight w:val="945"/>
        </w:trPr>
        <w:tc>
          <w:tcPr>
            <w:tcW w:w="675" w:type="dxa"/>
            <w:shd w:val="clear" w:color="auto" w:fill="auto"/>
            <w:vAlign w:val="center"/>
            <w:hideMark/>
          </w:tcPr>
          <w:p w14:paraId="2B65198B"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2</w:t>
            </w:r>
          </w:p>
        </w:tc>
        <w:tc>
          <w:tcPr>
            <w:tcW w:w="2253" w:type="dxa"/>
            <w:shd w:val="clear" w:color="auto" w:fill="auto"/>
            <w:vAlign w:val="center"/>
            <w:hideMark/>
          </w:tcPr>
          <w:p w14:paraId="6091A5BD"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Đầu côn xanh</w:t>
            </w:r>
          </w:p>
        </w:tc>
        <w:tc>
          <w:tcPr>
            <w:tcW w:w="2902" w:type="dxa"/>
            <w:shd w:val="clear" w:color="auto" w:fill="auto"/>
            <w:vAlign w:val="center"/>
            <w:hideMark/>
          </w:tcPr>
          <w:p w14:paraId="4E901EFF"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Đầu côn xanh dung tích 1000 ul, làm từ nhựa PP, Thiết kế phù hợp với các loại cây pipet trên thị trường, ôm khít đầu cây pipet, thành trong không dính nước.</w:t>
            </w:r>
          </w:p>
        </w:tc>
        <w:tc>
          <w:tcPr>
            <w:tcW w:w="1088" w:type="dxa"/>
            <w:shd w:val="clear" w:color="auto" w:fill="auto"/>
            <w:vAlign w:val="center"/>
            <w:hideMark/>
          </w:tcPr>
          <w:p w14:paraId="0A020697"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500 cái/túi</w:t>
            </w:r>
          </w:p>
        </w:tc>
        <w:tc>
          <w:tcPr>
            <w:tcW w:w="1101" w:type="dxa"/>
            <w:shd w:val="clear" w:color="auto" w:fill="auto"/>
            <w:vAlign w:val="center"/>
            <w:hideMark/>
          </w:tcPr>
          <w:p w14:paraId="0AC37C31" w14:textId="13A55C98"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Trung Quốc  </w:t>
            </w:r>
          </w:p>
        </w:tc>
        <w:tc>
          <w:tcPr>
            <w:tcW w:w="846" w:type="dxa"/>
            <w:shd w:val="clear" w:color="auto" w:fill="auto"/>
            <w:vAlign w:val="center"/>
            <w:hideMark/>
          </w:tcPr>
          <w:p w14:paraId="08801329"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Cái</w:t>
            </w:r>
          </w:p>
        </w:tc>
        <w:tc>
          <w:tcPr>
            <w:tcW w:w="880" w:type="dxa"/>
            <w:shd w:val="clear" w:color="auto" w:fill="auto"/>
            <w:vAlign w:val="center"/>
            <w:hideMark/>
          </w:tcPr>
          <w:p w14:paraId="346BB794"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1.000 </w:t>
            </w:r>
          </w:p>
        </w:tc>
      </w:tr>
      <w:tr w:rsidR="00003795" w:rsidRPr="00003795" w14:paraId="16651C9F" w14:textId="77777777" w:rsidTr="00D10996">
        <w:trPr>
          <w:trHeight w:val="630"/>
        </w:trPr>
        <w:tc>
          <w:tcPr>
            <w:tcW w:w="675" w:type="dxa"/>
            <w:shd w:val="clear" w:color="auto" w:fill="auto"/>
            <w:vAlign w:val="center"/>
            <w:hideMark/>
          </w:tcPr>
          <w:p w14:paraId="60FCECD5"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3</w:t>
            </w:r>
          </w:p>
        </w:tc>
        <w:tc>
          <w:tcPr>
            <w:tcW w:w="2253" w:type="dxa"/>
            <w:shd w:val="clear" w:color="auto" w:fill="auto"/>
            <w:vAlign w:val="center"/>
            <w:hideMark/>
          </w:tcPr>
          <w:p w14:paraId="62169B5E"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Lamen</w:t>
            </w:r>
          </w:p>
        </w:tc>
        <w:tc>
          <w:tcPr>
            <w:tcW w:w="2902" w:type="dxa"/>
            <w:shd w:val="clear" w:color="auto" w:fill="auto"/>
            <w:vAlign w:val="center"/>
            <w:hideMark/>
          </w:tcPr>
          <w:p w14:paraId="185345E2"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Lamen 22x22</w:t>
            </w:r>
          </w:p>
        </w:tc>
        <w:tc>
          <w:tcPr>
            <w:tcW w:w="1088" w:type="dxa"/>
            <w:shd w:val="clear" w:color="auto" w:fill="auto"/>
            <w:vAlign w:val="center"/>
            <w:hideMark/>
          </w:tcPr>
          <w:p w14:paraId="4DACB5AF"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 / 1000 cái</w:t>
            </w:r>
          </w:p>
        </w:tc>
        <w:tc>
          <w:tcPr>
            <w:tcW w:w="1101" w:type="dxa"/>
            <w:shd w:val="clear" w:color="auto" w:fill="auto"/>
            <w:vAlign w:val="center"/>
            <w:hideMark/>
          </w:tcPr>
          <w:p w14:paraId="75C2D875" w14:textId="49DDE592"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Trung Quốc  </w:t>
            </w:r>
          </w:p>
        </w:tc>
        <w:tc>
          <w:tcPr>
            <w:tcW w:w="846" w:type="dxa"/>
            <w:shd w:val="clear" w:color="auto" w:fill="auto"/>
            <w:vAlign w:val="center"/>
            <w:hideMark/>
          </w:tcPr>
          <w:p w14:paraId="4EF6F132"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w:t>
            </w:r>
          </w:p>
        </w:tc>
        <w:tc>
          <w:tcPr>
            <w:tcW w:w="880" w:type="dxa"/>
            <w:shd w:val="clear" w:color="auto" w:fill="auto"/>
            <w:vAlign w:val="center"/>
            <w:hideMark/>
          </w:tcPr>
          <w:p w14:paraId="728FEC32"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1 </w:t>
            </w:r>
          </w:p>
        </w:tc>
      </w:tr>
      <w:tr w:rsidR="00003795" w:rsidRPr="00003795" w14:paraId="67B0C5A6" w14:textId="77777777" w:rsidTr="00D10996">
        <w:trPr>
          <w:trHeight w:val="630"/>
        </w:trPr>
        <w:tc>
          <w:tcPr>
            <w:tcW w:w="675" w:type="dxa"/>
            <w:shd w:val="clear" w:color="auto" w:fill="auto"/>
            <w:vAlign w:val="center"/>
            <w:hideMark/>
          </w:tcPr>
          <w:p w14:paraId="4007CD50"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4</w:t>
            </w:r>
          </w:p>
        </w:tc>
        <w:tc>
          <w:tcPr>
            <w:tcW w:w="2253" w:type="dxa"/>
            <w:shd w:val="clear" w:color="auto" w:fill="auto"/>
            <w:vAlign w:val="center"/>
            <w:hideMark/>
          </w:tcPr>
          <w:p w14:paraId="065C4FD5"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Kim chích máu</w:t>
            </w:r>
          </w:p>
        </w:tc>
        <w:tc>
          <w:tcPr>
            <w:tcW w:w="2902" w:type="dxa"/>
            <w:shd w:val="clear" w:color="auto" w:fill="auto"/>
            <w:vAlign w:val="center"/>
            <w:hideMark/>
          </w:tcPr>
          <w:p w14:paraId="1E6F42B9"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Làm bằng thép, dùng để lấy máu</w:t>
            </w:r>
          </w:p>
        </w:tc>
        <w:tc>
          <w:tcPr>
            <w:tcW w:w="1088" w:type="dxa"/>
            <w:shd w:val="clear" w:color="auto" w:fill="auto"/>
            <w:vAlign w:val="center"/>
            <w:hideMark/>
          </w:tcPr>
          <w:p w14:paraId="2D5F6A5B"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 100 cây</w:t>
            </w:r>
          </w:p>
        </w:tc>
        <w:tc>
          <w:tcPr>
            <w:tcW w:w="1101" w:type="dxa"/>
            <w:shd w:val="clear" w:color="auto" w:fill="auto"/>
            <w:vAlign w:val="center"/>
            <w:hideMark/>
          </w:tcPr>
          <w:p w14:paraId="407FF2E9" w14:textId="60BCEE46"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Trung Quốc  </w:t>
            </w:r>
          </w:p>
        </w:tc>
        <w:tc>
          <w:tcPr>
            <w:tcW w:w="846" w:type="dxa"/>
            <w:shd w:val="clear" w:color="auto" w:fill="auto"/>
            <w:vAlign w:val="center"/>
            <w:hideMark/>
          </w:tcPr>
          <w:p w14:paraId="0796A3EC"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w:t>
            </w:r>
          </w:p>
        </w:tc>
        <w:tc>
          <w:tcPr>
            <w:tcW w:w="880" w:type="dxa"/>
            <w:shd w:val="clear" w:color="auto" w:fill="auto"/>
            <w:vAlign w:val="center"/>
            <w:hideMark/>
          </w:tcPr>
          <w:p w14:paraId="391B4EF4"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5 </w:t>
            </w:r>
          </w:p>
        </w:tc>
      </w:tr>
      <w:tr w:rsidR="00003795" w:rsidRPr="00003795" w14:paraId="317BD97F" w14:textId="77777777" w:rsidTr="00D10996">
        <w:trPr>
          <w:trHeight w:val="630"/>
        </w:trPr>
        <w:tc>
          <w:tcPr>
            <w:tcW w:w="675" w:type="dxa"/>
            <w:shd w:val="clear" w:color="auto" w:fill="auto"/>
            <w:vAlign w:val="center"/>
            <w:hideMark/>
          </w:tcPr>
          <w:p w14:paraId="039B5770"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5</w:t>
            </w:r>
          </w:p>
        </w:tc>
        <w:tc>
          <w:tcPr>
            <w:tcW w:w="2253" w:type="dxa"/>
            <w:shd w:val="clear" w:color="auto" w:fill="auto"/>
            <w:vAlign w:val="center"/>
            <w:hideMark/>
          </w:tcPr>
          <w:p w14:paraId="797606E7"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Sample Cup</w:t>
            </w:r>
          </w:p>
        </w:tc>
        <w:tc>
          <w:tcPr>
            <w:tcW w:w="2902" w:type="dxa"/>
            <w:shd w:val="clear" w:color="auto" w:fill="auto"/>
            <w:vAlign w:val="center"/>
            <w:hideMark/>
          </w:tcPr>
          <w:p w14:paraId="3FF3B3FE"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Cốc đựng mẫu</w:t>
            </w:r>
          </w:p>
        </w:tc>
        <w:tc>
          <w:tcPr>
            <w:tcW w:w="1088" w:type="dxa"/>
            <w:shd w:val="clear" w:color="auto" w:fill="auto"/>
            <w:vAlign w:val="center"/>
            <w:hideMark/>
          </w:tcPr>
          <w:p w14:paraId="034CFCA8"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Gói/500 cái</w:t>
            </w:r>
          </w:p>
        </w:tc>
        <w:tc>
          <w:tcPr>
            <w:tcW w:w="1101" w:type="dxa"/>
            <w:shd w:val="clear" w:color="auto" w:fill="auto"/>
            <w:vAlign w:val="center"/>
            <w:hideMark/>
          </w:tcPr>
          <w:p w14:paraId="3B85634B" w14:textId="4B0DE445"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Trung Quốc  </w:t>
            </w:r>
          </w:p>
        </w:tc>
        <w:tc>
          <w:tcPr>
            <w:tcW w:w="846" w:type="dxa"/>
            <w:shd w:val="clear" w:color="auto" w:fill="auto"/>
            <w:vAlign w:val="center"/>
            <w:hideMark/>
          </w:tcPr>
          <w:p w14:paraId="073EF8D0"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Cái</w:t>
            </w:r>
          </w:p>
        </w:tc>
        <w:tc>
          <w:tcPr>
            <w:tcW w:w="880" w:type="dxa"/>
            <w:shd w:val="clear" w:color="auto" w:fill="auto"/>
            <w:vAlign w:val="center"/>
            <w:hideMark/>
          </w:tcPr>
          <w:p w14:paraId="15DBEF66"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1.000 </w:t>
            </w:r>
          </w:p>
        </w:tc>
      </w:tr>
      <w:tr w:rsidR="00003795" w:rsidRPr="00003795" w14:paraId="5B5AF1E1" w14:textId="77777777" w:rsidTr="00D10996">
        <w:trPr>
          <w:trHeight w:val="630"/>
        </w:trPr>
        <w:tc>
          <w:tcPr>
            <w:tcW w:w="675" w:type="dxa"/>
            <w:shd w:val="clear" w:color="auto" w:fill="auto"/>
            <w:vAlign w:val="center"/>
            <w:hideMark/>
          </w:tcPr>
          <w:p w14:paraId="7753B4E0"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6</w:t>
            </w:r>
          </w:p>
        </w:tc>
        <w:tc>
          <w:tcPr>
            <w:tcW w:w="2253" w:type="dxa"/>
            <w:shd w:val="clear" w:color="auto" w:fill="auto"/>
            <w:vAlign w:val="center"/>
            <w:hideMark/>
          </w:tcPr>
          <w:p w14:paraId="614EEA1D"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Lam kính</w:t>
            </w:r>
          </w:p>
        </w:tc>
        <w:tc>
          <w:tcPr>
            <w:tcW w:w="2902" w:type="dxa"/>
            <w:shd w:val="clear" w:color="auto" w:fill="auto"/>
            <w:vAlign w:val="center"/>
            <w:hideMark/>
          </w:tcPr>
          <w:p w14:paraId="2B783460"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Lam kính trong</w:t>
            </w:r>
          </w:p>
        </w:tc>
        <w:tc>
          <w:tcPr>
            <w:tcW w:w="1088" w:type="dxa"/>
            <w:shd w:val="clear" w:color="auto" w:fill="auto"/>
            <w:vAlign w:val="center"/>
            <w:hideMark/>
          </w:tcPr>
          <w:p w14:paraId="3D7E188C"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 72 cái</w:t>
            </w:r>
          </w:p>
        </w:tc>
        <w:tc>
          <w:tcPr>
            <w:tcW w:w="1101" w:type="dxa"/>
            <w:shd w:val="clear" w:color="auto" w:fill="auto"/>
            <w:vAlign w:val="center"/>
            <w:hideMark/>
          </w:tcPr>
          <w:p w14:paraId="29808C40" w14:textId="6EFB1A08"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Trung Quốc  </w:t>
            </w:r>
          </w:p>
        </w:tc>
        <w:tc>
          <w:tcPr>
            <w:tcW w:w="846" w:type="dxa"/>
            <w:shd w:val="clear" w:color="auto" w:fill="auto"/>
            <w:vAlign w:val="center"/>
            <w:hideMark/>
          </w:tcPr>
          <w:p w14:paraId="4391417A"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w:t>
            </w:r>
          </w:p>
        </w:tc>
        <w:tc>
          <w:tcPr>
            <w:tcW w:w="880" w:type="dxa"/>
            <w:shd w:val="clear" w:color="auto" w:fill="auto"/>
            <w:vAlign w:val="center"/>
            <w:hideMark/>
          </w:tcPr>
          <w:p w14:paraId="3689B113"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5 </w:t>
            </w:r>
          </w:p>
        </w:tc>
      </w:tr>
      <w:tr w:rsidR="00003795" w:rsidRPr="00003795" w14:paraId="79F9DA51" w14:textId="77777777" w:rsidTr="00D10996">
        <w:trPr>
          <w:trHeight w:val="660"/>
        </w:trPr>
        <w:tc>
          <w:tcPr>
            <w:tcW w:w="675" w:type="dxa"/>
            <w:shd w:val="clear" w:color="auto" w:fill="auto"/>
            <w:vAlign w:val="center"/>
            <w:hideMark/>
          </w:tcPr>
          <w:p w14:paraId="4AFE259F"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7</w:t>
            </w:r>
          </w:p>
        </w:tc>
        <w:tc>
          <w:tcPr>
            <w:tcW w:w="2253" w:type="dxa"/>
            <w:shd w:val="clear" w:color="auto" w:fill="auto"/>
            <w:vAlign w:val="center"/>
            <w:hideMark/>
          </w:tcPr>
          <w:p w14:paraId="12F61949"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Lam kính đầu mờ</w:t>
            </w:r>
          </w:p>
        </w:tc>
        <w:tc>
          <w:tcPr>
            <w:tcW w:w="2902" w:type="dxa"/>
            <w:shd w:val="clear" w:color="auto" w:fill="auto"/>
            <w:vAlign w:val="center"/>
            <w:hideMark/>
          </w:tcPr>
          <w:p w14:paraId="0634B4CE"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Lam kính bề mặt nhám</w:t>
            </w:r>
          </w:p>
        </w:tc>
        <w:tc>
          <w:tcPr>
            <w:tcW w:w="1088" w:type="dxa"/>
            <w:shd w:val="clear" w:color="auto" w:fill="auto"/>
            <w:vAlign w:val="center"/>
            <w:hideMark/>
          </w:tcPr>
          <w:p w14:paraId="2F08E78D"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 72 cái</w:t>
            </w:r>
          </w:p>
        </w:tc>
        <w:tc>
          <w:tcPr>
            <w:tcW w:w="1101" w:type="dxa"/>
            <w:shd w:val="clear" w:color="auto" w:fill="auto"/>
            <w:vAlign w:val="center"/>
            <w:hideMark/>
          </w:tcPr>
          <w:p w14:paraId="03A7E637" w14:textId="3222A57C"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Trung Quốc  </w:t>
            </w:r>
          </w:p>
        </w:tc>
        <w:tc>
          <w:tcPr>
            <w:tcW w:w="846" w:type="dxa"/>
            <w:shd w:val="clear" w:color="auto" w:fill="auto"/>
            <w:vAlign w:val="center"/>
            <w:hideMark/>
          </w:tcPr>
          <w:p w14:paraId="5B378539"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w:t>
            </w:r>
          </w:p>
        </w:tc>
        <w:tc>
          <w:tcPr>
            <w:tcW w:w="880" w:type="dxa"/>
            <w:shd w:val="clear" w:color="auto" w:fill="auto"/>
            <w:vAlign w:val="center"/>
            <w:hideMark/>
          </w:tcPr>
          <w:p w14:paraId="7BFED337"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5 </w:t>
            </w:r>
          </w:p>
        </w:tc>
      </w:tr>
      <w:tr w:rsidR="00003795" w:rsidRPr="00003795" w14:paraId="19F1A371" w14:textId="77777777" w:rsidTr="00D10996">
        <w:trPr>
          <w:trHeight w:val="630"/>
        </w:trPr>
        <w:tc>
          <w:tcPr>
            <w:tcW w:w="675" w:type="dxa"/>
            <w:shd w:val="clear" w:color="auto" w:fill="auto"/>
            <w:vAlign w:val="center"/>
            <w:hideMark/>
          </w:tcPr>
          <w:p w14:paraId="013940A7"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lastRenderedPageBreak/>
              <w:t>8</w:t>
            </w:r>
          </w:p>
        </w:tc>
        <w:tc>
          <w:tcPr>
            <w:tcW w:w="2253" w:type="dxa"/>
            <w:shd w:val="clear" w:color="auto" w:fill="auto"/>
            <w:vAlign w:val="center"/>
            <w:hideMark/>
          </w:tcPr>
          <w:p w14:paraId="0C71F773"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Que tăm bông cán nhựa</w:t>
            </w:r>
          </w:p>
        </w:tc>
        <w:tc>
          <w:tcPr>
            <w:tcW w:w="2902" w:type="dxa"/>
            <w:shd w:val="clear" w:color="auto" w:fill="auto"/>
            <w:vAlign w:val="center"/>
            <w:hideMark/>
          </w:tcPr>
          <w:p w14:paraId="0B2EB3C6" w14:textId="13B209B0"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Que tăm bông dài ≥ 15cm, một đầu quấn bông gòn thấm nước, dùng để lấy bệnh phẩm</w:t>
            </w:r>
          </w:p>
        </w:tc>
        <w:tc>
          <w:tcPr>
            <w:tcW w:w="1088" w:type="dxa"/>
            <w:shd w:val="clear" w:color="auto" w:fill="auto"/>
            <w:vAlign w:val="center"/>
            <w:hideMark/>
          </w:tcPr>
          <w:p w14:paraId="19B36C5D"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Gói / Que</w:t>
            </w:r>
          </w:p>
        </w:tc>
        <w:tc>
          <w:tcPr>
            <w:tcW w:w="1101" w:type="dxa"/>
            <w:shd w:val="clear" w:color="auto" w:fill="auto"/>
            <w:vAlign w:val="center"/>
            <w:hideMark/>
          </w:tcPr>
          <w:p w14:paraId="1350FB2D" w14:textId="76335432"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Trung Quốc  </w:t>
            </w:r>
          </w:p>
        </w:tc>
        <w:tc>
          <w:tcPr>
            <w:tcW w:w="846" w:type="dxa"/>
            <w:shd w:val="clear" w:color="auto" w:fill="auto"/>
            <w:vAlign w:val="center"/>
            <w:hideMark/>
          </w:tcPr>
          <w:p w14:paraId="24C09ED7"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Que</w:t>
            </w:r>
          </w:p>
        </w:tc>
        <w:tc>
          <w:tcPr>
            <w:tcW w:w="880" w:type="dxa"/>
            <w:shd w:val="clear" w:color="auto" w:fill="auto"/>
            <w:vAlign w:val="center"/>
            <w:hideMark/>
          </w:tcPr>
          <w:p w14:paraId="0C9A63C1"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1.000 </w:t>
            </w:r>
          </w:p>
        </w:tc>
      </w:tr>
      <w:tr w:rsidR="00003795" w:rsidRPr="00003795" w14:paraId="2FF7F52C" w14:textId="77777777" w:rsidTr="00D10996">
        <w:trPr>
          <w:trHeight w:val="630"/>
        </w:trPr>
        <w:tc>
          <w:tcPr>
            <w:tcW w:w="675" w:type="dxa"/>
            <w:shd w:val="clear" w:color="auto" w:fill="auto"/>
            <w:vAlign w:val="center"/>
            <w:hideMark/>
          </w:tcPr>
          <w:p w14:paraId="6617EA59"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9</w:t>
            </w:r>
          </w:p>
        </w:tc>
        <w:tc>
          <w:tcPr>
            <w:tcW w:w="2253" w:type="dxa"/>
            <w:shd w:val="clear" w:color="auto" w:fill="auto"/>
            <w:vAlign w:val="center"/>
            <w:hideMark/>
          </w:tcPr>
          <w:p w14:paraId="3E8634AE"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Ống nghiệm có chất chống đông  HEPARIN</w:t>
            </w:r>
          </w:p>
        </w:tc>
        <w:tc>
          <w:tcPr>
            <w:tcW w:w="2902" w:type="dxa"/>
            <w:shd w:val="clear" w:color="auto" w:fill="auto"/>
            <w:vAlign w:val="center"/>
            <w:hideMark/>
          </w:tcPr>
          <w:p w14:paraId="3D9FDF5D"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Ống nghiệm Heparin (Sodium) </w:t>
            </w:r>
          </w:p>
        </w:tc>
        <w:tc>
          <w:tcPr>
            <w:tcW w:w="1088" w:type="dxa"/>
            <w:shd w:val="clear" w:color="auto" w:fill="auto"/>
            <w:vAlign w:val="center"/>
            <w:hideMark/>
          </w:tcPr>
          <w:p w14:paraId="3948B8B2"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100 ống/ khay</w:t>
            </w:r>
          </w:p>
        </w:tc>
        <w:tc>
          <w:tcPr>
            <w:tcW w:w="1101" w:type="dxa"/>
            <w:shd w:val="clear" w:color="auto" w:fill="auto"/>
            <w:vAlign w:val="center"/>
            <w:hideMark/>
          </w:tcPr>
          <w:p w14:paraId="35E24A33" w14:textId="78734CCB"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Việt Nam </w:t>
            </w:r>
          </w:p>
        </w:tc>
        <w:tc>
          <w:tcPr>
            <w:tcW w:w="846" w:type="dxa"/>
            <w:shd w:val="clear" w:color="auto" w:fill="auto"/>
            <w:vAlign w:val="center"/>
            <w:hideMark/>
          </w:tcPr>
          <w:p w14:paraId="45454F95"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Cái</w:t>
            </w:r>
          </w:p>
        </w:tc>
        <w:tc>
          <w:tcPr>
            <w:tcW w:w="880" w:type="dxa"/>
            <w:shd w:val="clear" w:color="auto" w:fill="auto"/>
            <w:vAlign w:val="center"/>
            <w:hideMark/>
          </w:tcPr>
          <w:p w14:paraId="0F0AE4CB"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5.000 </w:t>
            </w:r>
          </w:p>
        </w:tc>
      </w:tr>
      <w:tr w:rsidR="00003795" w:rsidRPr="00003795" w14:paraId="40BF85B8" w14:textId="77777777" w:rsidTr="00D10996">
        <w:trPr>
          <w:trHeight w:val="630"/>
        </w:trPr>
        <w:tc>
          <w:tcPr>
            <w:tcW w:w="675" w:type="dxa"/>
            <w:shd w:val="clear" w:color="auto" w:fill="auto"/>
            <w:vAlign w:val="center"/>
            <w:hideMark/>
          </w:tcPr>
          <w:p w14:paraId="56856004"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10</w:t>
            </w:r>
          </w:p>
        </w:tc>
        <w:tc>
          <w:tcPr>
            <w:tcW w:w="2253" w:type="dxa"/>
            <w:shd w:val="clear" w:color="auto" w:fill="auto"/>
            <w:vAlign w:val="center"/>
            <w:hideMark/>
          </w:tcPr>
          <w:p w14:paraId="55C15AC9"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Ống nghiệm EDTA</w:t>
            </w:r>
          </w:p>
        </w:tc>
        <w:tc>
          <w:tcPr>
            <w:tcW w:w="2902" w:type="dxa"/>
            <w:shd w:val="clear" w:color="auto" w:fill="auto"/>
            <w:vAlign w:val="center"/>
            <w:hideMark/>
          </w:tcPr>
          <w:p w14:paraId="75C4A8FB"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Ống nghiệm EDTA (K2) chân không</w:t>
            </w:r>
          </w:p>
        </w:tc>
        <w:tc>
          <w:tcPr>
            <w:tcW w:w="1088" w:type="dxa"/>
            <w:shd w:val="clear" w:color="auto" w:fill="auto"/>
            <w:vAlign w:val="center"/>
            <w:hideMark/>
          </w:tcPr>
          <w:p w14:paraId="1493AED4"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100 ống/ khay</w:t>
            </w:r>
          </w:p>
        </w:tc>
        <w:tc>
          <w:tcPr>
            <w:tcW w:w="1101" w:type="dxa"/>
            <w:shd w:val="clear" w:color="auto" w:fill="auto"/>
            <w:vAlign w:val="center"/>
            <w:hideMark/>
          </w:tcPr>
          <w:p w14:paraId="00A6C86C" w14:textId="7A55ECF9"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Việt Nam </w:t>
            </w:r>
          </w:p>
        </w:tc>
        <w:tc>
          <w:tcPr>
            <w:tcW w:w="846" w:type="dxa"/>
            <w:shd w:val="clear" w:color="auto" w:fill="auto"/>
            <w:vAlign w:val="center"/>
            <w:hideMark/>
          </w:tcPr>
          <w:p w14:paraId="19637CB4"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Cái</w:t>
            </w:r>
          </w:p>
        </w:tc>
        <w:tc>
          <w:tcPr>
            <w:tcW w:w="880" w:type="dxa"/>
            <w:shd w:val="clear" w:color="auto" w:fill="auto"/>
            <w:vAlign w:val="center"/>
            <w:hideMark/>
          </w:tcPr>
          <w:p w14:paraId="18B3B1FA"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45.000 </w:t>
            </w:r>
          </w:p>
        </w:tc>
      </w:tr>
      <w:tr w:rsidR="00003795" w:rsidRPr="00003795" w14:paraId="7691CE9E" w14:textId="77777777" w:rsidTr="00D10996">
        <w:trPr>
          <w:trHeight w:val="1260"/>
        </w:trPr>
        <w:tc>
          <w:tcPr>
            <w:tcW w:w="675" w:type="dxa"/>
            <w:shd w:val="clear" w:color="auto" w:fill="auto"/>
            <w:vAlign w:val="center"/>
            <w:hideMark/>
          </w:tcPr>
          <w:p w14:paraId="0E79C764"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11</w:t>
            </w:r>
          </w:p>
        </w:tc>
        <w:tc>
          <w:tcPr>
            <w:tcW w:w="2253" w:type="dxa"/>
            <w:shd w:val="clear" w:color="auto" w:fill="auto"/>
            <w:vAlign w:val="center"/>
            <w:hideMark/>
          </w:tcPr>
          <w:p w14:paraId="70E2F388"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Ống nghiệm nhựa PS 5ml nắp trắng, không nhãn</w:t>
            </w:r>
          </w:p>
        </w:tc>
        <w:tc>
          <w:tcPr>
            <w:tcW w:w="2902" w:type="dxa"/>
            <w:shd w:val="clear" w:color="auto" w:fill="auto"/>
            <w:vAlign w:val="center"/>
            <w:hideMark/>
          </w:tcPr>
          <w:p w14:paraId="4DA5AF0D"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Ống nghiệm được sản xuất bằng nhựa PP trắng đục tinh khiết trung tính không phản ứng với các loại hóa chất chứa bên trong, đảm bảo các ống đồng nhất về kích thước và chất lượng</w:t>
            </w:r>
          </w:p>
        </w:tc>
        <w:tc>
          <w:tcPr>
            <w:tcW w:w="1088" w:type="dxa"/>
            <w:shd w:val="clear" w:color="auto" w:fill="auto"/>
            <w:vAlign w:val="center"/>
            <w:hideMark/>
          </w:tcPr>
          <w:p w14:paraId="68396F4B"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500 ống /Bịch</w:t>
            </w:r>
          </w:p>
        </w:tc>
        <w:tc>
          <w:tcPr>
            <w:tcW w:w="1101" w:type="dxa"/>
            <w:shd w:val="clear" w:color="auto" w:fill="auto"/>
            <w:vAlign w:val="center"/>
            <w:hideMark/>
          </w:tcPr>
          <w:p w14:paraId="7E6F8DD3" w14:textId="4D70F595"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Việt Nam </w:t>
            </w:r>
          </w:p>
        </w:tc>
        <w:tc>
          <w:tcPr>
            <w:tcW w:w="846" w:type="dxa"/>
            <w:shd w:val="clear" w:color="auto" w:fill="auto"/>
            <w:vAlign w:val="center"/>
            <w:hideMark/>
          </w:tcPr>
          <w:p w14:paraId="18A0C1FA"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Cái</w:t>
            </w:r>
          </w:p>
        </w:tc>
        <w:tc>
          <w:tcPr>
            <w:tcW w:w="880" w:type="dxa"/>
            <w:shd w:val="clear" w:color="auto" w:fill="auto"/>
            <w:vAlign w:val="center"/>
            <w:hideMark/>
          </w:tcPr>
          <w:p w14:paraId="6A3E6411"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30.000 </w:t>
            </w:r>
          </w:p>
        </w:tc>
      </w:tr>
      <w:tr w:rsidR="00003795" w:rsidRPr="00003795" w14:paraId="42E7BB7F" w14:textId="77777777" w:rsidTr="00D10996">
        <w:trPr>
          <w:trHeight w:val="660"/>
        </w:trPr>
        <w:tc>
          <w:tcPr>
            <w:tcW w:w="675" w:type="dxa"/>
            <w:shd w:val="clear" w:color="auto" w:fill="auto"/>
            <w:vAlign w:val="center"/>
            <w:hideMark/>
          </w:tcPr>
          <w:p w14:paraId="52B0798F"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12</w:t>
            </w:r>
          </w:p>
        </w:tc>
        <w:tc>
          <w:tcPr>
            <w:tcW w:w="2253" w:type="dxa"/>
            <w:shd w:val="clear" w:color="auto" w:fill="auto"/>
            <w:vAlign w:val="center"/>
            <w:hideMark/>
          </w:tcPr>
          <w:p w14:paraId="57344E05"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Cốc đờm</w:t>
            </w:r>
          </w:p>
        </w:tc>
        <w:tc>
          <w:tcPr>
            <w:tcW w:w="2902" w:type="dxa"/>
            <w:shd w:val="clear" w:color="auto" w:fill="auto"/>
            <w:vAlign w:val="center"/>
            <w:hideMark/>
          </w:tcPr>
          <w:p w14:paraId="0CA20550"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cố đựng đờm có nắp theo quy định</w:t>
            </w:r>
          </w:p>
        </w:tc>
        <w:tc>
          <w:tcPr>
            <w:tcW w:w="1088" w:type="dxa"/>
            <w:shd w:val="clear" w:color="auto" w:fill="auto"/>
            <w:vAlign w:val="center"/>
            <w:hideMark/>
          </w:tcPr>
          <w:p w14:paraId="3EB28C54"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w:t>
            </w:r>
          </w:p>
        </w:tc>
        <w:tc>
          <w:tcPr>
            <w:tcW w:w="1101" w:type="dxa"/>
            <w:shd w:val="clear" w:color="auto" w:fill="auto"/>
            <w:vAlign w:val="center"/>
            <w:hideMark/>
          </w:tcPr>
          <w:p w14:paraId="62BE4A2E" w14:textId="018A28FA"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Việt Nam </w:t>
            </w:r>
          </w:p>
        </w:tc>
        <w:tc>
          <w:tcPr>
            <w:tcW w:w="846" w:type="dxa"/>
            <w:shd w:val="clear" w:color="auto" w:fill="auto"/>
            <w:vAlign w:val="center"/>
            <w:hideMark/>
          </w:tcPr>
          <w:p w14:paraId="3930B47B"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Cái</w:t>
            </w:r>
          </w:p>
        </w:tc>
        <w:tc>
          <w:tcPr>
            <w:tcW w:w="880" w:type="dxa"/>
            <w:shd w:val="clear" w:color="auto" w:fill="auto"/>
            <w:vAlign w:val="center"/>
            <w:hideMark/>
          </w:tcPr>
          <w:p w14:paraId="1C88B07F"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500 </w:t>
            </w:r>
          </w:p>
        </w:tc>
      </w:tr>
      <w:tr w:rsidR="00003795" w:rsidRPr="00003795" w14:paraId="309A4B16" w14:textId="77777777" w:rsidTr="00D10996">
        <w:trPr>
          <w:trHeight w:val="990"/>
        </w:trPr>
        <w:tc>
          <w:tcPr>
            <w:tcW w:w="675" w:type="dxa"/>
            <w:shd w:val="clear" w:color="auto" w:fill="auto"/>
            <w:vAlign w:val="center"/>
            <w:hideMark/>
          </w:tcPr>
          <w:p w14:paraId="4F10DC4A"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13</w:t>
            </w:r>
          </w:p>
        </w:tc>
        <w:tc>
          <w:tcPr>
            <w:tcW w:w="2253" w:type="dxa"/>
            <w:shd w:val="clear" w:color="auto" w:fill="auto"/>
            <w:vAlign w:val="center"/>
            <w:hideMark/>
          </w:tcPr>
          <w:p w14:paraId="54DFE4F7"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Gel siêu âm</w:t>
            </w:r>
          </w:p>
        </w:tc>
        <w:tc>
          <w:tcPr>
            <w:tcW w:w="2902" w:type="dxa"/>
            <w:shd w:val="clear" w:color="auto" w:fill="auto"/>
            <w:vAlign w:val="center"/>
            <w:hideMark/>
          </w:tcPr>
          <w:p w14:paraId="2C5FA8A8"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Không gây ra dị ứng, không gây kích ứng da, không chứa dầu, không chứa formaldehyde và muối, đảm bảo không gây hại, không có mùi hôi. </w:t>
            </w:r>
          </w:p>
        </w:tc>
        <w:tc>
          <w:tcPr>
            <w:tcW w:w="1088" w:type="dxa"/>
            <w:shd w:val="clear" w:color="auto" w:fill="auto"/>
            <w:vAlign w:val="center"/>
            <w:hideMark/>
          </w:tcPr>
          <w:p w14:paraId="6CD5EF19"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Can 5 lít</w:t>
            </w:r>
          </w:p>
        </w:tc>
        <w:tc>
          <w:tcPr>
            <w:tcW w:w="1101" w:type="dxa"/>
            <w:shd w:val="clear" w:color="auto" w:fill="auto"/>
            <w:vAlign w:val="center"/>
            <w:hideMark/>
          </w:tcPr>
          <w:p w14:paraId="66428984" w14:textId="2C52BC1D"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Việt Nam </w:t>
            </w:r>
          </w:p>
        </w:tc>
        <w:tc>
          <w:tcPr>
            <w:tcW w:w="846" w:type="dxa"/>
            <w:shd w:val="clear" w:color="auto" w:fill="auto"/>
            <w:vAlign w:val="center"/>
            <w:hideMark/>
          </w:tcPr>
          <w:p w14:paraId="21A27B79"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Can 5 lít</w:t>
            </w:r>
          </w:p>
        </w:tc>
        <w:tc>
          <w:tcPr>
            <w:tcW w:w="880" w:type="dxa"/>
            <w:shd w:val="clear" w:color="auto" w:fill="auto"/>
            <w:vAlign w:val="center"/>
            <w:hideMark/>
          </w:tcPr>
          <w:p w14:paraId="7167A7B9"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30 </w:t>
            </w:r>
          </w:p>
        </w:tc>
      </w:tr>
      <w:tr w:rsidR="00003795" w:rsidRPr="00003795" w14:paraId="03C5C7CC" w14:textId="77777777" w:rsidTr="00D10996">
        <w:trPr>
          <w:trHeight w:val="660"/>
        </w:trPr>
        <w:tc>
          <w:tcPr>
            <w:tcW w:w="675" w:type="dxa"/>
            <w:shd w:val="clear" w:color="auto" w:fill="auto"/>
            <w:vAlign w:val="center"/>
            <w:hideMark/>
          </w:tcPr>
          <w:p w14:paraId="2A3F4D9B"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14</w:t>
            </w:r>
          </w:p>
        </w:tc>
        <w:tc>
          <w:tcPr>
            <w:tcW w:w="2253" w:type="dxa"/>
            <w:shd w:val="clear" w:color="auto" w:fill="auto"/>
            <w:vAlign w:val="center"/>
            <w:hideMark/>
          </w:tcPr>
          <w:p w14:paraId="5990F924" w14:textId="7D076E56"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Phim X-quang AGFA DRYSTAR DT 5.000I B  8x10inch (20x25cm)</w:t>
            </w:r>
          </w:p>
        </w:tc>
        <w:tc>
          <w:tcPr>
            <w:tcW w:w="2902" w:type="dxa"/>
            <w:shd w:val="clear" w:color="auto" w:fill="auto"/>
            <w:vAlign w:val="center"/>
            <w:hideMark/>
          </w:tcPr>
          <w:p w14:paraId="68B68A7B" w14:textId="77777777" w:rsidR="00C74FA3" w:rsidRPr="00F15320" w:rsidRDefault="00C74FA3" w:rsidP="00C74FA3">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-Công nghệ in </w:t>
            </w:r>
            <w:proofErr w:type="gramStart"/>
            <w:r w:rsidRPr="00F15320">
              <w:rPr>
                <w:rFonts w:ascii="Times New Roman" w:eastAsia="Times New Roman" w:hAnsi="Times New Roman" w:cs="Times New Roman"/>
                <w:color w:val="000000" w:themeColor="text1"/>
                <w:sz w:val="24"/>
                <w:szCs w:val="24"/>
                <w:lang w:eastAsia="en-US"/>
              </w:rPr>
              <w:t>khô,  kỹ</w:t>
            </w:r>
            <w:proofErr w:type="gramEnd"/>
            <w:r w:rsidRPr="00F15320">
              <w:rPr>
                <w:rFonts w:ascii="Times New Roman" w:eastAsia="Times New Roman" w:hAnsi="Times New Roman" w:cs="Times New Roman"/>
                <w:color w:val="000000" w:themeColor="text1"/>
                <w:sz w:val="24"/>
                <w:szCs w:val="24"/>
                <w:lang w:eastAsia="en-US"/>
              </w:rPr>
              <w:t xml:space="preserve"> thuật số trực tiếp </w:t>
            </w:r>
          </w:p>
          <w:p w14:paraId="3DEB8B91" w14:textId="77777777" w:rsidR="00C74FA3" w:rsidRPr="00F15320" w:rsidRDefault="00C74FA3" w:rsidP="00C74FA3">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-Công nghệ in được sản xuất tại các nước thuộc EU</w:t>
            </w:r>
          </w:p>
          <w:p w14:paraId="10560F52" w14:textId="77777777" w:rsidR="00C74FA3" w:rsidRPr="00F15320" w:rsidRDefault="00C74FA3" w:rsidP="00C74FA3">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-Thành phần: PET dày 168µm, phủ muối bạc và lớp chống trầy xước, chống ẩm. </w:t>
            </w:r>
          </w:p>
          <w:p w14:paraId="509687DE" w14:textId="77777777" w:rsidR="00C74FA3" w:rsidRPr="00F15320" w:rsidRDefault="00C74FA3" w:rsidP="00C74FA3">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-Đậm độ quang học tối đa ≥ 3.1; </w:t>
            </w:r>
          </w:p>
          <w:p w14:paraId="39E729A3" w14:textId="77777777" w:rsidR="00C74FA3" w:rsidRPr="00F15320" w:rsidRDefault="00C74FA3" w:rsidP="00C74FA3">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-Tương thích với máy </w:t>
            </w:r>
            <w:proofErr w:type="gramStart"/>
            <w:r w:rsidRPr="00F15320">
              <w:rPr>
                <w:rFonts w:ascii="Times New Roman" w:eastAsia="Times New Roman" w:hAnsi="Times New Roman" w:cs="Times New Roman"/>
                <w:color w:val="000000" w:themeColor="text1"/>
                <w:sz w:val="24"/>
                <w:szCs w:val="24"/>
                <w:lang w:eastAsia="en-US"/>
              </w:rPr>
              <w:t>in  AGFA</w:t>
            </w:r>
            <w:proofErr w:type="gramEnd"/>
            <w:r w:rsidRPr="00F15320">
              <w:rPr>
                <w:rFonts w:ascii="Times New Roman" w:eastAsia="Times New Roman" w:hAnsi="Times New Roman" w:cs="Times New Roman"/>
                <w:color w:val="000000" w:themeColor="text1"/>
                <w:sz w:val="24"/>
                <w:szCs w:val="24"/>
                <w:lang w:eastAsia="en-US"/>
              </w:rPr>
              <w:t xml:space="preserve"> DRYSTAR </w:t>
            </w:r>
          </w:p>
          <w:p w14:paraId="743531D2" w14:textId="77777777" w:rsidR="00C74FA3" w:rsidRPr="00F15320" w:rsidRDefault="00C74FA3" w:rsidP="00C74FA3">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-Tiêu chuẩn chất lượng ISO </w:t>
            </w:r>
            <w:proofErr w:type="gramStart"/>
            <w:r w:rsidRPr="00F15320">
              <w:rPr>
                <w:rFonts w:ascii="Times New Roman" w:eastAsia="Times New Roman" w:hAnsi="Times New Roman" w:cs="Times New Roman"/>
                <w:color w:val="000000" w:themeColor="text1"/>
                <w:sz w:val="24"/>
                <w:szCs w:val="24"/>
                <w:lang w:eastAsia="en-US"/>
              </w:rPr>
              <w:t>13485,CE</w:t>
            </w:r>
            <w:proofErr w:type="gramEnd"/>
          </w:p>
          <w:p w14:paraId="29B2BF02" w14:textId="37C53CCD" w:rsidR="00D4466E" w:rsidRPr="00F15320" w:rsidRDefault="00C74FA3" w:rsidP="00C74FA3">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Kích thước 8 x 10 inch ( 20x 25cm), DT 5000IB</w:t>
            </w:r>
          </w:p>
        </w:tc>
        <w:tc>
          <w:tcPr>
            <w:tcW w:w="1088" w:type="dxa"/>
            <w:shd w:val="clear" w:color="auto" w:fill="auto"/>
            <w:vAlign w:val="center"/>
            <w:hideMark/>
          </w:tcPr>
          <w:p w14:paraId="49567CE7"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 100 tờ</w:t>
            </w:r>
          </w:p>
        </w:tc>
        <w:tc>
          <w:tcPr>
            <w:tcW w:w="1101" w:type="dxa"/>
            <w:shd w:val="clear" w:color="auto" w:fill="auto"/>
            <w:vAlign w:val="center"/>
            <w:hideMark/>
          </w:tcPr>
          <w:p w14:paraId="16028735" w14:textId="2120E1BA"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Bỉ </w:t>
            </w:r>
          </w:p>
        </w:tc>
        <w:tc>
          <w:tcPr>
            <w:tcW w:w="846" w:type="dxa"/>
            <w:shd w:val="clear" w:color="auto" w:fill="auto"/>
            <w:vAlign w:val="center"/>
            <w:hideMark/>
          </w:tcPr>
          <w:p w14:paraId="7A09B532"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Hộp </w:t>
            </w:r>
          </w:p>
        </w:tc>
        <w:tc>
          <w:tcPr>
            <w:tcW w:w="880" w:type="dxa"/>
            <w:shd w:val="clear" w:color="auto" w:fill="auto"/>
            <w:vAlign w:val="center"/>
            <w:hideMark/>
          </w:tcPr>
          <w:p w14:paraId="6179412A"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70 </w:t>
            </w:r>
          </w:p>
        </w:tc>
      </w:tr>
      <w:tr w:rsidR="00003795" w:rsidRPr="00003795" w14:paraId="667426C8" w14:textId="77777777" w:rsidTr="00D10996">
        <w:trPr>
          <w:trHeight w:val="990"/>
        </w:trPr>
        <w:tc>
          <w:tcPr>
            <w:tcW w:w="675" w:type="dxa"/>
            <w:shd w:val="clear" w:color="auto" w:fill="auto"/>
            <w:vAlign w:val="center"/>
            <w:hideMark/>
          </w:tcPr>
          <w:p w14:paraId="558E80ED"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15</w:t>
            </w:r>
          </w:p>
        </w:tc>
        <w:tc>
          <w:tcPr>
            <w:tcW w:w="2253" w:type="dxa"/>
            <w:shd w:val="clear" w:color="auto" w:fill="auto"/>
            <w:vAlign w:val="center"/>
            <w:hideMark/>
          </w:tcPr>
          <w:p w14:paraId="56F4D731"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Phim X-quang nha khoa + thuốc rửa film</w:t>
            </w:r>
          </w:p>
        </w:tc>
        <w:tc>
          <w:tcPr>
            <w:tcW w:w="2902" w:type="dxa"/>
            <w:shd w:val="clear" w:color="auto" w:fill="auto"/>
            <w:vAlign w:val="center"/>
            <w:hideMark/>
          </w:tcPr>
          <w:p w14:paraId="09F05D81" w14:textId="561E3B4B" w:rsidR="00D4466E" w:rsidRPr="00F15320" w:rsidRDefault="00D4466E" w:rsidP="00686303">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Phim x-quang dùng trong nha khoa, có đính kèm</w:t>
            </w:r>
            <w:r w:rsidRPr="00F15320">
              <w:rPr>
                <w:rFonts w:ascii="Times New Roman" w:eastAsia="Times New Roman" w:hAnsi="Times New Roman" w:cs="Times New Roman"/>
                <w:color w:val="000000" w:themeColor="text1"/>
                <w:sz w:val="24"/>
                <w:szCs w:val="24"/>
                <w:lang w:eastAsia="en-US"/>
              </w:rPr>
              <w:br/>
              <w:t xml:space="preserve">túi thuốc rửa phim trên mỗi phim Kích thước phim: </w:t>
            </w:r>
            <w:r w:rsidR="00686303" w:rsidRPr="00F15320">
              <w:rPr>
                <w:rFonts w:ascii="Times New Roman" w:eastAsia="Times New Roman" w:hAnsi="Times New Roman" w:cs="Times New Roman"/>
                <w:color w:val="000000" w:themeColor="text1"/>
                <w:sz w:val="24"/>
                <w:szCs w:val="24"/>
                <w:lang w:eastAsia="en-US"/>
              </w:rPr>
              <w:t xml:space="preserve"> 3 x 4 </w:t>
            </w:r>
            <w:r w:rsidRPr="00F15320">
              <w:rPr>
                <w:rFonts w:ascii="Times New Roman" w:eastAsia="Times New Roman" w:hAnsi="Times New Roman" w:cs="Times New Roman"/>
                <w:color w:val="000000" w:themeColor="text1"/>
                <w:sz w:val="24"/>
                <w:szCs w:val="24"/>
                <w:lang w:eastAsia="en-US"/>
              </w:rPr>
              <w:t>cm</w:t>
            </w:r>
          </w:p>
        </w:tc>
        <w:tc>
          <w:tcPr>
            <w:tcW w:w="1088" w:type="dxa"/>
            <w:shd w:val="clear" w:color="auto" w:fill="auto"/>
            <w:vAlign w:val="center"/>
            <w:hideMark/>
          </w:tcPr>
          <w:p w14:paraId="653FC426"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 100 tờ</w:t>
            </w:r>
          </w:p>
        </w:tc>
        <w:tc>
          <w:tcPr>
            <w:tcW w:w="1101" w:type="dxa"/>
            <w:shd w:val="clear" w:color="auto" w:fill="auto"/>
            <w:vAlign w:val="center"/>
            <w:hideMark/>
          </w:tcPr>
          <w:p w14:paraId="5A54DF0A" w14:textId="05805DD6"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Bỉ </w:t>
            </w:r>
          </w:p>
        </w:tc>
        <w:tc>
          <w:tcPr>
            <w:tcW w:w="846" w:type="dxa"/>
            <w:shd w:val="clear" w:color="auto" w:fill="auto"/>
            <w:vAlign w:val="center"/>
            <w:hideMark/>
          </w:tcPr>
          <w:p w14:paraId="04FD586E"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Bộ </w:t>
            </w:r>
          </w:p>
        </w:tc>
        <w:tc>
          <w:tcPr>
            <w:tcW w:w="880" w:type="dxa"/>
            <w:shd w:val="clear" w:color="auto" w:fill="auto"/>
            <w:vAlign w:val="center"/>
            <w:hideMark/>
          </w:tcPr>
          <w:p w14:paraId="0636269E"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10 </w:t>
            </w:r>
          </w:p>
        </w:tc>
      </w:tr>
      <w:tr w:rsidR="00003795" w:rsidRPr="00003795" w14:paraId="09584D23" w14:textId="77777777" w:rsidTr="00D10996">
        <w:trPr>
          <w:trHeight w:val="660"/>
        </w:trPr>
        <w:tc>
          <w:tcPr>
            <w:tcW w:w="675" w:type="dxa"/>
            <w:shd w:val="clear" w:color="auto" w:fill="auto"/>
            <w:vAlign w:val="center"/>
            <w:hideMark/>
          </w:tcPr>
          <w:p w14:paraId="1100A704"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16</w:t>
            </w:r>
          </w:p>
        </w:tc>
        <w:tc>
          <w:tcPr>
            <w:tcW w:w="2253" w:type="dxa"/>
            <w:shd w:val="clear" w:color="auto" w:fill="auto"/>
            <w:vAlign w:val="center"/>
            <w:hideMark/>
          </w:tcPr>
          <w:p w14:paraId="61140E8E"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Giấy ghi kết quả đo điện tim Size: 63mm x 30m</w:t>
            </w:r>
          </w:p>
        </w:tc>
        <w:tc>
          <w:tcPr>
            <w:tcW w:w="2902" w:type="dxa"/>
            <w:shd w:val="clear" w:color="auto" w:fill="auto"/>
            <w:vAlign w:val="center"/>
            <w:hideMark/>
          </w:tcPr>
          <w:p w14:paraId="597F5013"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Kích thước: 63mm x 30m, màu sọc cam</w:t>
            </w:r>
          </w:p>
        </w:tc>
        <w:tc>
          <w:tcPr>
            <w:tcW w:w="1088" w:type="dxa"/>
            <w:shd w:val="clear" w:color="auto" w:fill="auto"/>
            <w:vAlign w:val="center"/>
            <w:hideMark/>
          </w:tcPr>
          <w:p w14:paraId="042FD7BA"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 100 cuộn</w:t>
            </w:r>
          </w:p>
        </w:tc>
        <w:tc>
          <w:tcPr>
            <w:tcW w:w="1101" w:type="dxa"/>
            <w:shd w:val="clear" w:color="auto" w:fill="auto"/>
            <w:vAlign w:val="center"/>
            <w:hideMark/>
          </w:tcPr>
          <w:p w14:paraId="3A73A07C" w14:textId="289C963D"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Malaysia </w:t>
            </w:r>
          </w:p>
        </w:tc>
        <w:tc>
          <w:tcPr>
            <w:tcW w:w="846" w:type="dxa"/>
            <w:shd w:val="clear" w:color="auto" w:fill="auto"/>
            <w:vAlign w:val="center"/>
            <w:hideMark/>
          </w:tcPr>
          <w:p w14:paraId="00E08B72"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Cuộn</w:t>
            </w:r>
          </w:p>
        </w:tc>
        <w:tc>
          <w:tcPr>
            <w:tcW w:w="880" w:type="dxa"/>
            <w:shd w:val="clear" w:color="auto" w:fill="auto"/>
            <w:vAlign w:val="center"/>
            <w:hideMark/>
          </w:tcPr>
          <w:p w14:paraId="41523216"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50 </w:t>
            </w:r>
          </w:p>
        </w:tc>
      </w:tr>
      <w:tr w:rsidR="00003795" w:rsidRPr="00003795" w14:paraId="4D5179A3" w14:textId="77777777" w:rsidTr="00D10996">
        <w:trPr>
          <w:trHeight w:val="660"/>
        </w:trPr>
        <w:tc>
          <w:tcPr>
            <w:tcW w:w="675" w:type="dxa"/>
            <w:shd w:val="clear" w:color="auto" w:fill="auto"/>
            <w:vAlign w:val="center"/>
            <w:hideMark/>
          </w:tcPr>
          <w:p w14:paraId="1B94002C"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17</w:t>
            </w:r>
          </w:p>
        </w:tc>
        <w:tc>
          <w:tcPr>
            <w:tcW w:w="2253" w:type="dxa"/>
            <w:shd w:val="clear" w:color="auto" w:fill="auto"/>
            <w:vAlign w:val="center"/>
            <w:hideMark/>
          </w:tcPr>
          <w:p w14:paraId="17D76444"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Giấy in nhiệt</w:t>
            </w:r>
          </w:p>
        </w:tc>
        <w:tc>
          <w:tcPr>
            <w:tcW w:w="2902" w:type="dxa"/>
            <w:shd w:val="clear" w:color="auto" w:fill="auto"/>
            <w:vAlign w:val="center"/>
            <w:hideMark/>
          </w:tcPr>
          <w:p w14:paraId="3D2E34BC"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Kích thước: 58mm x 30m</w:t>
            </w:r>
          </w:p>
        </w:tc>
        <w:tc>
          <w:tcPr>
            <w:tcW w:w="1088" w:type="dxa"/>
            <w:shd w:val="clear" w:color="auto" w:fill="auto"/>
            <w:vAlign w:val="center"/>
            <w:hideMark/>
          </w:tcPr>
          <w:p w14:paraId="30A9D455"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Bì 1 cuộn</w:t>
            </w:r>
          </w:p>
        </w:tc>
        <w:tc>
          <w:tcPr>
            <w:tcW w:w="1101" w:type="dxa"/>
            <w:shd w:val="clear" w:color="auto" w:fill="auto"/>
            <w:vAlign w:val="center"/>
            <w:hideMark/>
          </w:tcPr>
          <w:p w14:paraId="7E439804" w14:textId="1A3C5E2E"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Trung Quốc </w:t>
            </w:r>
          </w:p>
        </w:tc>
        <w:tc>
          <w:tcPr>
            <w:tcW w:w="846" w:type="dxa"/>
            <w:shd w:val="clear" w:color="auto" w:fill="auto"/>
            <w:vAlign w:val="center"/>
            <w:hideMark/>
          </w:tcPr>
          <w:p w14:paraId="022BDB2D"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Cuộn</w:t>
            </w:r>
          </w:p>
        </w:tc>
        <w:tc>
          <w:tcPr>
            <w:tcW w:w="880" w:type="dxa"/>
            <w:shd w:val="clear" w:color="auto" w:fill="auto"/>
            <w:vAlign w:val="center"/>
            <w:hideMark/>
          </w:tcPr>
          <w:p w14:paraId="6783FB6D"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60 </w:t>
            </w:r>
          </w:p>
        </w:tc>
      </w:tr>
      <w:tr w:rsidR="00003795" w:rsidRPr="00003795" w14:paraId="2DA83125" w14:textId="77777777" w:rsidTr="00D10996">
        <w:trPr>
          <w:trHeight w:val="660"/>
        </w:trPr>
        <w:tc>
          <w:tcPr>
            <w:tcW w:w="675" w:type="dxa"/>
            <w:shd w:val="clear" w:color="auto" w:fill="auto"/>
            <w:vAlign w:val="center"/>
            <w:hideMark/>
          </w:tcPr>
          <w:p w14:paraId="49B4486B"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lastRenderedPageBreak/>
              <w:t>18</w:t>
            </w:r>
          </w:p>
        </w:tc>
        <w:tc>
          <w:tcPr>
            <w:tcW w:w="2253" w:type="dxa"/>
            <w:shd w:val="clear" w:color="auto" w:fill="auto"/>
            <w:vAlign w:val="center"/>
            <w:hideMark/>
          </w:tcPr>
          <w:p w14:paraId="244B016C"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Giấy siêu âm trắng đen  (110mm x 20m)</w:t>
            </w:r>
          </w:p>
        </w:tc>
        <w:tc>
          <w:tcPr>
            <w:tcW w:w="2902" w:type="dxa"/>
            <w:shd w:val="clear" w:color="auto" w:fill="auto"/>
            <w:vAlign w:val="center"/>
            <w:hideMark/>
          </w:tcPr>
          <w:p w14:paraId="6C8249D3"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Kích thước: 110mm x 20m</w:t>
            </w:r>
          </w:p>
        </w:tc>
        <w:tc>
          <w:tcPr>
            <w:tcW w:w="1088" w:type="dxa"/>
            <w:shd w:val="clear" w:color="auto" w:fill="auto"/>
            <w:vAlign w:val="center"/>
            <w:hideMark/>
          </w:tcPr>
          <w:p w14:paraId="5D570954"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Hộp/5 cuộn</w:t>
            </w:r>
          </w:p>
        </w:tc>
        <w:tc>
          <w:tcPr>
            <w:tcW w:w="1101" w:type="dxa"/>
            <w:shd w:val="clear" w:color="auto" w:fill="auto"/>
            <w:vAlign w:val="center"/>
            <w:hideMark/>
          </w:tcPr>
          <w:p w14:paraId="6F0DC816" w14:textId="18F5D125"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Malaysia </w:t>
            </w:r>
          </w:p>
        </w:tc>
        <w:tc>
          <w:tcPr>
            <w:tcW w:w="846" w:type="dxa"/>
            <w:shd w:val="clear" w:color="auto" w:fill="auto"/>
            <w:vAlign w:val="center"/>
            <w:hideMark/>
          </w:tcPr>
          <w:p w14:paraId="7EC1D565"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Cuộn</w:t>
            </w:r>
          </w:p>
        </w:tc>
        <w:tc>
          <w:tcPr>
            <w:tcW w:w="880" w:type="dxa"/>
            <w:shd w:val="clear" w:color="auto" w:fill="auto"/>
            <w:vAlign w:val="center"/>
            <w:hideMark/>
          </w:tcPr>
          <w:p w14:paraId="6D2488FD"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80 </w:t>
            </w:r>
          </w:p>
        </w:tc>
      </w:tr>
      <w:tr w:rsidR="00003795" w:rsidRPr="00003795" w14:paraId="24A8AD8C" w14:textId="77777777" w:rsidTr="00686303">
        <w:trPr>
          <w:trHeight w:val="1265"/>
        </w:trPr>
        <w:tc>
          <w:tcPr>
            <w:tcW w:w="675" w:type="dxa"/>
            <w:shd w:val="clear" w:color="auto" w:fill="auto"/>
            <w:vAlign w:val="center"/>
            <w:hideMark/>
          </w:tcPr>
          <w:p w14:paraId="28722D30"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19</w:t>
            </w:r>
          </w:p>
        </w:tc>
        <w:tc>
          <w:tcPr>
            <w:tcW w:w="2253" w:type="dxa"/>
            <w:shd w:val="clear" w:color="auto" w:fill="auto"/>
            <w:vAlign w:val="center"/>
            <w:hideMark/>
          </w:tcPr>
          <w:p w14:paraId="3F3C4E9F"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Giêm sa mẹ (Đức)</w:t>
            </w:r>
          </w:p>
        </w:tc>
        <w:tc>
          <w:tcPr>
            <w:tcW w:w="2902" w:type="dxa"/>
            <w:shd w:val="clear" w:color="auto" w:fill="auto"/>
            <w:vAlign w:val="center"/>
            <w:hideMark/>
          </w:tcPr>
          <w:p w14:paraId="07A10ED8"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"Thuốc nhuộm hiện xét nghiệm soi nhuộm tế bào máu ngoại vi và tế bào u xơ tủy xương (nhuộm các tế bào bạch cầu, hồng cầu và tiểu cầu trong huyết học) đựng trong chai nâu tối màu làm từ nhựa PP (Polypropylene).</w:t>
            </w:r>
            <w:r w:rsidRPr="00F15320">
              <w:rPr>
                <w:rFonts w:ascii="Times New Roman" w:eastAsia="Times New Roman" w:hAnsi="Times New Roman" w:cs="Times New Roman"/>
                <w:color w:val="000000" w:themeColor="text1"/>
                <w:sz w:val="24"/>
                <w:szCs w:val="24"/>
                <w:lang w:eastAsia="en-US"/>
              </w:rPr>
              <w:br/>
              <w:t>Thành phần: Eosin-methylene blue according to Giemsa, Methanol, Glycerol; Phosphate buffer pH 7.2.</w:t>
            </w:r>
            <w:r w:rsidRPr="00F15320">
              <w:rPr>
                <w:rFonts w:ascii="Times New Roman" w:eastAsia="Times New Roman" w:hAnsi="Times New Roman" w:cs="Times New Roman"/>
                <w:color w:val="000000" w:themeColor="text1"/>
                <w:sz w:val="24"/>
                <w:szCs w:val="24"/>
                <w:lang w:eastAsia="en-US"/>
              </w:rPr>
              <w:br/>
              <w:t xml:space="preserve">Cảm quan: </w:t>
            </w:r>
            <w:r w:rsidRPr="00F15320">
              <w:rPr>
                <w:rFonts w:ascii="Times New Roman" w:eastAsia="Times New Roman" w:hAnsi="Times New Roman" w:cs="Times New Roman"/>
                <w:color w:val="000000" w:themeColor="text1"/>
                <w:sz w:val="24"/>
                <w:szCs w:val="24"/>
                <w:lang w:eastAsia="en-US"/>
              </w:rPr>
              <w:br/>
              <w:t xml:space="preserve"> + Độ đồng nhất: Đồng nhất về màu sắc, không phân lớp.</w:t>
            </w:r>
            <w:r w:rsidRPr="00F15320">
              <w:rPr>
                <w:rFonts w:ascii="Times New Roman" w:eastAsia="Times New Roman" w:hAnsi="Times New Roman" w:cs="Times New Roman"/>
                <w:color w:val="000000" w:themeColor="text1"/>
                <w:sz w:val="24"/>
                <w:szCs w:val="24"/>
                <w:lang w:eastAsia="en-US"/>
              </w:rPr>
              <w:br/>
              <w:t xml:space="preserve"> + Màu sắc: Phù hợp với môi trường.Thể tích 500ml"</w:t>
            </w:r>
          </w:p>
        </w:tc>
        <w:tc>
          <w:tcPr>
            <w:tcW w:w="1088" w:type="dxa"/>
            <w:shd w:val="clear" w:color="auto" w:fill="auto"/>
            <w:vAlign w:val="center"/>
            <w:hideMark/>
          </w:tcPr>
          <w:p w14:paraId="48C32938"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chai 500ml</w:t>
            </w:r>
          </w:p>
        </w:tc>
        <w:tc>
          <w:tcPr>
            <w:tcW w:w="1101" w:type="dxa"/>
            <w:shd w:val="clear" w:color="auto" w:fill="auto"/>
            <w:vAlign w:val="center"/>
            <w:hideMark/>
          </w:tcPr>
          <w:p w14:paraId="02111E64" w14:textId="29654864"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Trung Quốc </w:t>
            </w:r>
          </w:p>
        </w:tc>
        <w:tc>
          <w:tcPr>
            <w:tcW w:w="846" w:type="dxa"/>
            <w:shd w:val="clear" w:color="auto" w:fill="auto"/>
            <w:vAlign w:val="center"/>
            <w:hideMark/>
          </w:tcPr>
          <w:p w14:paraId="65C79C05"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Lít</w:t>
            </w:r>
          </w:p>
        </w:tc>
        <w:tc>
          <w:tcPr>
            <w:tcW w:w="880" w:type="dxa"/>
            <w:shd w:val="clear" w:color="auto" w:fill="auto"/>
            <w:vAlign w:val="center"/>
            <w:hideMark/>
          </w:tcPr>
          <w:p w14:paraId="35B966C7"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1 </w:t>
            </w:r>
          </w:p>
        </w:tc>
      </w:tr>
      <w:tr w:rsidR="00003795" w:rsidRPr="00003795" w14:paraId="7875F8AD" w14:textId="77777777" w:rsidTr="00D10996">
        <w:trPr>
          <w:trHeight w:val="960"/>
        </w:trPr>
        <w:tc>
          <w:tcPr>
            <w:tcW w:w="675" w:type="dxa"/>
            <w:shd w:val="clear" w:color="auto" w:fill="auto"/>
            <w:vAlign w:val="center"/>
            <w:hideMark/>
          </w:tcPr>
          <w:p w14:paraId="761691BF"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20</w:t>
            </w:r>
          </w:p>
        </w:tc>
        <w:tc>
          <w:tcPr>
            <w:tcW w:w="2253" w:type="dxa"/>
            <w:shd w:val="clear" w:color="auto" w:fill="auto"/>
            <w:vAlign w:val="center"/>
            <w:hideMark/>
          </w:tcPr>
          <w:p w14:paraId="5AE24DF0"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Thuốc nhuộm trực khuẩn lao  </w:t>
            </w:r>
          </w:p>
        </w:tc>
        <w:tc>
          <w:tcPr>
            <w:tcW w:w="2902" w:type="dxa"/>
            <w:shd w:val="clear" w:color="auto" w:fill="auto"/>
            <w:vAlign w:val="center"/>
            <w:hideMark/>
          </w:tcPr>
          <w:p w14:paraId="36D4CC46" w14:textId="77777777" w:rsidR="00D4466E" w:rsidRPr="00F15320" w:rsidRDefault="00D4466E" w:rsidP="00D4466E">
            <w:pPr>
              <w:spacing w:after="0" w:line="240" w:lineRule="auto"/>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Bộ nhuộm BK Đàm ZIEHL-Neelsen (Thuốc nhuộm trực khuẩn lao Ziehl Neelsen)</w:t>
            </w:r>
          </w:p>
        </w:tc>
        <w:tc>
          <w:tcPr>
            <w:tcW w:w="1088" w:type="dxa"/>
            <w:shd w:val="clear" w:color="auto" w:fill="auto"/>
            <w:vAlign w:val="center"/>
            <w:hideMark/>
          </w:tcPr>
          <w:p w14:paraId="1CAD7C56"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Bộ 3 lọ</w:t>
            </w:r>
          </w:p>
        </w:tc>
        <w:tc>
          <w:tcPr>
            <w:tcW w:w="1101" w:type="dxa"/>
            <w:shd w:val="clear" w:color="auto" w:fill="auto"/>
            <w:vAlign w:val="center"/>
            <w:hideMark/>
          </w:tcPr>
          <w:p w14:paraId="4687C017" w14:textId="2D96F6E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Việt Nam </w:t>
            </w:r>
          </w:p>
        </w:tc>
        <w:tc>
          <w:tcPr>
            <w:tcW w:w="846" w:type="dxa"/>
            <w:shd w:val="clear" w:color="auto" w:fill="auto"/>
            <w:vAlign w:val="center"/>
            <w:hideMark/>
          </w:tcPr>
          <w:p w14:paraId="60E10BD1"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Bộ</w:t>
            </w:r>
          </w:p>
        </w:tc>
        <w:tc>
          <w:tcPr>
            <w:tcW w:w="880" w:type="dxa"/>
            <w:shd w:val="clear" w:color="auto" w:fill="auto"/>
            <w:vAlign w:val="center"/>
            <w:hideMark/>
          </w:tcPr>
          <w:p w14:paraId="348F4C7C" w14:textId="77777777"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2 </w:t>
            </w:r>
          </w:p>
        </w:tc>
      </w:tr>
      <w:tr w:rsidR="00003795" w:rsidRPr="00003795" w14:paraId="0498DE07" w14:textId="77777777" w:rsidTr="00D10996">
        <w:trPr>
          <w:trHeight w:val="375"/>
        </w:trPr>
        <w:tc>
          <w:tcPr>
            <w:tcW w:w="2928" w:type="dxa"/>
            <w:gridSpan w:val="2"/>
            <w:shd w:val="clear" w:color="auto" w:fill="auto"/>
            <w:vAlign w:val="center"/>
            <w:hideMark/>
          </w:tcPr>
          <w:p w14:paraId="60D1F790" w14:textId="77777777" w:rsidR="00D4466E" w:rsidRPr="00F15320" w:rsidRDefault="00D4466E" w:rsidP="00D4466E">
            <w:pPr>
              <w:spacing w:after="0" w:line="240" w:lineRule="auto"/>
              <w:jc w:val="center"/>
              <w:rPr>
                <w:rFonts w:ascii="Times New Roman" w:eastAsia="Times New Roman" w:hAnsi="Times New Roman" w:cs="Times New Roman"/>
                <w:b/>
                <w:bCs/>
                <w:color w:val="000000" w:themeColor="text1"/>
                <w:sz w:val="24"/>
                <w:szCs w:val="24"/>
                <w:lang w:eastAsia="en-US"/>
              </w:rPr>
            </w:pPr>
            <w:r w:rsidRPr="00F15320">
              <w:rPr>
                <w:rFonts w:ascii="Times New Roman" w:eastAsia="Times New Roman" w:hAnsi="Times New Roman" w:cs="Times New Roman"/>
                <w:b/>
                <w:bCs/>
                <w:color w:val="000000" w:themeColor="text1"/>
                <w:sz w:val="24"/>
                <w:szCs w:val="24"/>
                <w:lang w:eastAsia="en-US"/>
              </w:rPr>
              <w:t>Cộng:  20 danh mục</w:t>
            </w:r>
          </w:p>
        </w:tc>
        <w:tc>
          <w:tcPr>
            <w:tcW w:w="2902" w:type="dxa"/>
            <w:shd w:val="clear" w:color="auto" w:fill="auto"/>
            <w:vAlign w:val="center"/>
            <w:hideMark/>
          </w:tcPr>
          <w:p w14:paraId="72132CBF" w14:textId="77777777" w:rsidR="00D4466E" w:rsidRPr="00F15320" w:rsidRDefault="00D4466E" w:rsidP="00D4466E">
            <w:pPr>
              <w:spacing w:after="0" w:line="240" w:lineRule="auto"/>
              <w:rPr>
                <w:rFonts w:ascii="Times New Roman" w:eastAsia="Times New Roman" w:hAnsi="Times New Roman" w:cs="Times New Roman"/>
                <w:b/>
                <w:bCs/>
                <w:color w:val="000000" w:themeColor="text1"/>
                <w:sz w:val="24"/>
                <w:szCs w:val="24"/>
                <w:lang w:eastAsia="en-US"/>
              </w:rPr>
            </w:pPr>
            <w:r w:rsidRPr="00F15320">
              <w:rPr>
                <w:rFonts w:ascii="Times New Roman" w:eastAsia="Times New Roman" w:hAnsi="Times New Roman" w:cs="Times New Roman"/>
                <w:b/>
                <w:bCs/>
                <w:color w:val="000000" w:themeColor="text1"/>
                <w:sz w:val="24"/>
                <w:szCs w:val="24"/>
                <w:lang w:eastAsia="en-US"/>
              </w:rPr>
              <w:t> </w:t>
            </w:r>
          </w:p>
        </w:tc>
        <w:tc>
          <w:tcPr>
            <w:tcW w:w="1088" w:type="dxa"/>
            <w:shd w:val="clear" w:color="auto" w:fill="auto"/>
            <w:vAlign w:val="center"/>
            <w:hideMark/>
          </w:tcPr>
          <w:p w14:paraId="64A888A1" w14:textId="77777777" w:rsidR="00D4466E" w:rsidRPr="00F15320" w:rsidRDefault="00D4466E" w:rsidP="00D4466E">
            <w:pPr>
              <w:spacing w:after="0" w:line="240" w:lineRule="auto"/>
              <w:jc w:val="center"/>
              <w:rPr>
                <w:rFonts w:ascii="Times New Roman" w:eastAsia="Times New Roman" w:hAnsi="Times New Roman" w:cs="Times New Roman"/>
                <w:b/>
                <w:bCs/>
                <w:color w:val="000000" w:themeColor="text1"/>
                <w:sz w:val="24"/>
                <w:szCs w:val="24"/>
                <w:lang w:eastAsia="en-US"/>
              </w:rPr>
            </w:pPr>
            <w:r w:rsidRPr="00F15320">
              <w:rPr>
                <w:rFonts w:ascii="Times New Roman" w:eastAsia="Times New Roman" w:hAnsi="Times New Roman" w:cs="Times New Roman"/>
                <w:b/>
                <w:bCs/>
                <w:color w:val="000000" w:themeColor="text1"/>
                <w:sz w:val="24"/>
                <w:szCs w:val="24"/>
                <w:lang w:eastAsia="en-US"/>
              </w:rPr>
              <w:t> </w:t>
            </w:r>
          </w:p>
        </w:tc>
        <w:tc>
          <w:tcPr>
            <w:tcW w:w="1101" w:type="dxa"/>
            <w:shd w:val="clear" w:color="auto" w:fill="auto"/>
            <w:vAlign w:val="center"/>
            <w:hideMark/>
          </w:tcPr>
          <w:p w14:paraId="308E8266" w14:textId="77777777" w:rsidR="00D4466E" w:rsidRPr="00F15320" w:rsidRDefault="00D4466E" w:rsidP="00D4466E">
            <w:pPr>
              <w:spacing w:after="0" w:line="240" w:lineRule="auto"/>
              <w:jc w:val="center"/>
              <w:rPr>
                <w:rFonts w:ascii="Times New Roman" w:eastAsia="Times New Roman" w:hAnsi="Times New Roman" w:cs="Times New Roman"/>
                <w:b/>
                <w:bCs/>
                <w:color w:val="000000" w:themeColor="text1"/>
                <w:sz w:val="24"/>
                <w:szCs w:val="24"/>
                <w:lang w:eastAsia="en-US"/>
              </w:rPr>
            </w:pPr>
            <w:r w:rsidRPr="00F15320">
              <w:rPr>
                <w:rFonts w:ascii="Times New Roman" w:eastAsia="Times New Roman" w:hAnsi="Times New Roman" w:cs="Times New Roman"/>
                <w:b/>
                <w:bCs/>
                <w:color w:val="000000" w:themeColor="text1"/>
                <w:sz w:val="24"/>
                <w:szCs w:val="24"/>
                <w:lang w:eastAsia="en-US"/>
              </w:rPr>
              <w:t> </w:t>
            </w:r>
          </w:p>
        </w:tc>
        <w:tc>
          <w:tcPr>
            <w:tcW w:w="846" w:type="dxa"/>
            <w:shd w:val="clear" w:color="auto" w:fill="auto"/>
            <w:vAlign w:val="center"/>
            <w:hideMark/>
          </w:tcPr>
          <w:p w14:paraId="662D4AD6" w14:textId="77777777" w:rsidR="00D4466E" w:rsidRPr="00F15320" w:rsidRDefault="00D4466E" w:rsidP="00D4466E">
            <w:pPr>
              <w:spacing w:after="0" w:line="240" w:lineRule="auto"/>
              <w:jc w:val="center"/>
              <w:rPr>
                <w:rFonts w:ascii="Times New Roman" w:eastAsia="Times New Roman" w:hAnsi="Times New Roman" w:cs="Times New Roman"/>
                <w:b/>
                <w:bCs/>
                <w:color w:val="000000" w:themeColor="text1"/>
                <w:sz w:val="24"/>
                <w:szCs w:val="24"/>
                <w:lang w:eastAsia="en-US"/>
              </w:rPr>
            </w:pPr>
            <w:r w:rsidRPr="00F15320">
              <w:rPr>
                <w:rFonts w:ascii="Times New Roman" w:eastAsia="Times New Roman" w:hAnsi="Times New Roman" w:cs="Times New Roman"/>
                <w:b/>
                <w:bCs/>
                <w:color w:val="000000" w:themeColor="text1"/>
                <w:sz w:val="24"/>
                <w:szCs w:val="24"/>
                <w:lang w:eastAsia="en-US"/>
              </w:rPr>
              <w:t> </w:t>
            </w:r>
          </w:p>
        </w:tc>
        <w:tc>
          <w:tcPr>
            <w:tcW w:w="880" w:type="dxa"/>
            <w:shd w:val="clear" w:color="auto" w:fill="auto"/>
            <w:vAlign w:val="center"/>
            <w:hideMark/>
          </w:tcPr>
          <w:p w14:paraId="729CCE07" w14:textId="1EA5A4A0" w:rsidR="00D4466E" w:rsidRPr="00F15320" w:rsidRDefault="00D4466E" w:rsidP="00D4466E">
            <w:pPr>
              <w:spacing w:after="0" w:line="240" w:lineRule="auto"/>
              <w:jc w:val="center"/>
              <w:rPr>
                <w:rFonts w:ascii="Times New Roman" w:eastAsia="Times New Roman" w:hAnsi="Times New Roman" w:cs="Times New Roman"/>
                <w:color w:val="000000" w:themeColor="text1"/>
                <w:sz w:val="24"/>
                <w:szCs w:val="24"/>
                <w:lang w:eastAsia="en-US"/>
              </w:rPr>
            </w:pPr>
            <w:r w:rsidRPr="00F15320">
              <w:rPr>
                <w:rFonts w:ascii="Times New Roman" w:eastAsia="Times New Roman" w:hAnsi="Times New Roman" w:cs="Times New Roman"/>
                <w:color w:val="000000" w:themeColor="text1"/>
                <w:sz w:val="24"/>
                <w:szCs w:val="24"/>
                <w:lang w:eastAsia="en-US"/>
              </w:rPr>
              <w:t xml:space="preserve">                         </w:t>
            </w:r>
          </w:p>
        </w:tc>
      </w:tr>
      <w:tr w:rsidR="00003795" w:rsidRPr="00003795" w14:paraId="6FB50ABC" w14:textId="77777777" w:rsidTr="00E97EA2">
        <w:trPr>
          <w:trHeight w:val="375"/>
        </w:trPr>
        <w:tc>
          <w:tcPr>
            <w:tcW w:w="9745" w:type="dxa"/>
            <w:gridSpan w:val="7"/>
            <w:shd w:val="clear" w:color="auto" w:fill="auto"/>
            <w:vAlign w:val="center"/>
          </w:tcPr>
          <w:p w14:paraId="433BFF11" w14:textId="07B89034" w:rsidR="00D4466E" w:rsidRPr="00F15320" w:rsidRDefault="00D4466E" w:rsidP="00D4466E">
            <w:pPr>
              <w:spacing w:after="0" w:line="240" w:lineRule="auto"/>
              <w:jc w:val="center"/>
              <w:rPr>
                <w:rFonts w:ascii="Times New Roman" w:eastAsia="Times New Roman" w:hAnsi="Times New Roman" w:cs="Times New Roman"/>
                <w:b/>
                <w:color w:val="000000" w:themeColor="text1"/>
                <w:sz w:val="24"/>
                <w:szCs w:val="24"/>
                <w:lang w:eastAsia="en-US"/>
              </w:rPr>
            </w:pPr>
            <w:r w:rsidRPr="00F15320">
              <w:rPr>
                <w:rFonts w:ascii="Times New Roman" w:eastAsia="Times New Roman" w:hAnsi="Times New Roman" w:cs="Times New Roman"/>
                <w:b/>
                <w:color w:val="000000" w:themeColor="text1"/>
                <w:sz w:val="24"/>
                <w:szCs w:val="24"/>
                <w:lang w:eastAsia="en-US"/>
              </w:rPr>
              <w:t>Tổng cộng (A+B+C): 68 danh mục</w:t>
            </w:r>
          </w:p>
        </w:tc>
      </w:tr>
    </w:tbl>
    <w:p w14:paraId="67A890C8" w14:textId="77777777" w:rsidR="00EE1F39" w:rsidRPr="00003795" w:rsidRDefault="00EE1F39" w:rsidP="00EE1F39">
      <w:pPr>
        <w:rPr>
          <w:rFonts w:ascii="Times New Roman" w:eastAsia="Times New Roman" w:hAnsi="Times New Roman" w:cs="Times New Roman"/>
          <w:color w:val="000000" w:themeColor="text1"/>
          <w:sz w:val="26"/>
          <w:szCs w:val="26"/>
          <w:lang w:eastAsia="en-US"/>
        </w:rPr>
      </w:pPr>
    </w:p>
    <w:sectPr w:rsidR="00EE1F39" w:rsidRPr="00003795" w:rsidSect="00944060">
      <w:pgSz w:w="11907" w:h="16840" w:code="9"/>
      <w:pgMar w:top="1134" w:right="992" w:bottom="1134" w:left="1701" w:header="720" w:footer="720" w:gutter="57"/>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876879"/>
    <w:multiLevelType w:val="hybridMultilevel"/>
    <w:tmpl w:val="BFA831FC"/>
    <w:lvl w:ilvl="0" w:tplc="749CE18E">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AFB430A"/>
    <w:multiLevelType w:val="hybridMultilevel"/>
    <w:tmpl w:val="280C9E5E"/>
    <w:lvl w:ilvl="0" w:tplc="C786E058">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13B"/>
    <w:rsid w:val="00003795"/>
    <w:rsid w:val="00025C6A"/>
    <w:rsid w:val="00030CF5"/>
    <w:rsid w:val="00062343"/>
    <w:rsid w:val="000A0FBD"/>
    <w:rsid w:val="000A2ACC"/>
    <w:rsid w:val="000A3941"/>
    <w:rsid w:val="00131662"/>
    <w:rsid w:val="0017017D"/>
    <w:rsid w:val="00177BE3"/>
    <w:rsid w:val="001B5086"/>
    <w:rsid w:val="00281B75"/>
    <w:rsid w:val="0033500A"/>
    <w:rsid w:val="00336314"/>
    <w:rsid w:val="00373FBB"/>
    <w:rsid w:val="00384A83"/>
    <w:rsid w:val="00390A12"/>
    <w:rsid w:val="004103E8"/>
    <w:rsid w:val="004270C6"/>
    <w:rsid w:val="0044426C"/>
    <w:rsid w:val="00527773"/>
    <w:rsid w:val="00543DD8"/>
    <w:rsid w:val="00553A0B"/>
    <w:rsid w:val="0056304C"/>
    <w:rsid w:val="0057782D"/>
    <w:rsid w:val="00596BDE"/>
    <w:rsid w:val="005D29F5"/>
    <w:rsid w:val="005E27E8"/>
    <w:rsid w:val="006212EB"/>
    <w:rsid w:val="00686303"/>
    <w:rsid w:val="006B399C"/>
    <w:rsid w:val="006D5A43"/>
    <w:rsid w:val="006D76B6"/>
    <w:rsid w:val="00726BDD"/>
    <w:rsid w:val="007631DE"/>
    <w:rsid w:val="00774236"/>
    <w:rsid w:val="00832BF6"/>
    <w:rsid w:val="00844F1E"/>
    <w:rsid w:val="00926ADC"/>
    <w:rsid w:val="00944060"/>
    <w:rsid w:val="009B313B"/>
    <w:rsid w:val="00AB2A15"/>
    <w:rsid w:val="00AE5CDC"/>
    <w:rsid w:val="00AF377A"/>
    <w:rsid w:val="00AF6D6E"/>
    <w:rsid w:val="00B142B9"/>
    <w:rsid w:val="00B7723D"/>
    <w:rsid w:val="00BA0E76"/>
    <w:rsid w:val="00BA2A0C"/>
    <w:rsid w:val="00C02F38"/>
    <w:rsid w:val="00C17955"/>
    <w:rsid w:val="00C46C99"/>
    <w:rsid w:val="00C47F0A"/>
    <w:rsid w:val="00C74FA3"/>
    <w:rsid w:val="00CD0B54"/>
    <w:rsid w:val="00D10996"/>
    <w:rsid w:val="00D4466E"/>
    <w:rsid w:val="00DB06B5"/>
    <w:rsid w:val="00E41D5D"/>
    <w:rsid w:val="00E866B8"/>
    <w:rsid w:val="00E97EA2"/>
    <w:rsid w:val="00EA68BF"/>
    <w:rsid w:val="00ED4541"/>
    <w:rsid w:val="00EE1F39"/>
    <w:rsid w:val="00F15320"/>
    <w:rsid w:val="00F26617"/>
    <w:rsid w:val="00F63E69"/>
    <w:rsid w:val="00F66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206F9"/>
  <w15:chartTrackingRefBased/>
  <w15:docId w15:val="{0C99E219-A28C-443E-BC37-55BED81B4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313B"/>
    <w:pPr>
      <w:spacing w:line="259" w:lineRule="auto"/>
    </w:pPr>
    <w:rPr>
      <w:rFonts w:ascii="Calibri" w:eastAsia="Calibri" w:hAnsi="Calibri" w:cs="Calibri"/>
      <w:kern w:val="0"/>
      <w:sz w:val="22"/>
      <w:szCs w:val="22"/>
      <w:lang w:eastAsia="vi-VN"/>
      <w14:ligatures w14:val="none"/>
    </w:rPr>
  </w:style>
  <w:style w:type="paragraph" w:styleId="Heading1">
    <w:name w:val="heading 1"/>
    <w:basedOn w:val="Normal"/>
    <w:next w:val="Normal"/>
    <w:link w:val="Heading1Char"/>
    <w:uiPriority w:val="9"/>
    <w:qFormat/>
    <w:rsid w:val="009B313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9B313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9B313B"/>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9B313B"/>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9B313B"/>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9B313B"/>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9B313B"/>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9B313B"/>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9B313B"/>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313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B313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B313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B313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B313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B31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31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31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313B"/>
    <w:rPr>
      <w:rFonts w:eastAsiaTheme="majorEastAsia" w:cstheme="majorBidi"/>
      <w:color w:val="272727" w:themeColor="text1" w:themeTint="D8"/>
    </w:rPr>
  </w:style>
  <w:style w:type="paragraph" w:styleId="Title">
    <w:name w:val="Title"/>
    <w:basedOn w:val="Normal"/>
    <w:next w:val="Normal"/>
    <w:link w:val="TitleChar"/>
    <w:uiPriority w:val="10"/>
    <w:qFormat/>
    <w:rsid w:val="009B313B"/>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9B31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313B"/>
    <w:pPr>
      <w:numPr>
        <w:ilvl w:val="1"/>
      </w:numPr>
      <w:spacing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9B31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313B"/>
    <w:pPr>
      <w:spacing w:before="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9B313B"/>
    <w:rPr>
      <w:i/>
      <w:iCs/>
      <w:color w:val="404040" w:themeColor="text1" w:themeTint="BF"/>
    </w:rPr>
  </w:style>
  <w:style w:type="paragraph" w:styleId="ListParagraph">
    <w:name w:val="List Paragraph"/>
    <w:basedOn w:val="Normal"/>
    <w:uiPriority w:val="34"/>
    <w:qFormat/>
    <w:rsid w:val="009B313B"/>
    <w:pPr>
      <w:spacing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9B313B"/>
    <w:rPr>
      <w:i/>
      <w:iCs/>
      <w:color w:val="2F5496" w:themeColor="accent1" w:themeShade="BF"/>
    </w:rPr>
  </w:style>
  <w:style w:type="paragraph" w:styleId="IntenseQuote">
    <w:name w:val="Intense Quote"/>
    <w:basedOn w:val="Normal"/>
    <w:next w:val="Normal"/>
    <w:link w:val="IntenseQuoteChar"/>
    <w:uiPriority w:val="30"/>
    <w:qFormat/>
    <w:rsid w:val="009B313B"/>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9B313B"/>
    <w:rPr>
      <w:i/>
      <w:iCs/>
      <w:color w:val="2F5496" w:themeColor="accent1" w:themeShade="BF"/>
    </w:rPr>
  </w:style>
  <w:style w:type="character" w:styleId="IntenseReference">
    <w:name w:val="Intense Reference"/>
    <w:basedOn w:val="DefaultParagraphFont"/>
    <w:uiPriority w:val="32"/>
    <w:qFormat/>
    <w:rsid w:val="009B313B"/>
    <w:rPr>
      <w:b/>
      <w:bCs/>
      <w:smallCaps/>
      <w:color w:val="2F5496" w:themeColor="accent1" w:themeShade="BF"/>
      <w:spacing w:val="5"/>
    </w:rPr>
  </w:style>
  <w:style w:type="table" w:styleId="TableGrid">
    <w:name w:val="Table Grid"/>
    <w:basedOn w:val="TableNormal"/>
    <w:uiPriority w:val="39"/>
    <w:rsid w:val="00131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56304C"/>
    <w:rPr>
      <w:color w:val="0563C1"/>
      <w:u w:val="single"/>
    </w:rPr>
  </w:style>
  <w:style w:type="character" w:styleId="FollowedHyperlink">
    <w:name w:val="FollowedHyperlink"/>
    <w:basedOn w:val="DefaultParagraphFont"/>
    <w:uiPriority w:val="99"/>
    <w:semiHidden/>
    <w:unhideWhenUsed/>
    <w:rsid w:val="0056304C"/>
    <w:rPr>
      <w:color w:val="954F72"/>
      <w:u w:val="single"/>
    </w:rPr>
  </w:style>
  <w:style w:type="paragraph" w:customStyle="1" w:styleId="msonormal0">
    <w:name w:val="msonormal"/>
    <w:basedOn w:val="Normal"/>
    <w:rsid w:val="0056304C"/>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xl67">
    <w:name w:val="xl67"/>
    <w:basedOn w:val="Normal"/>
    <w:rsid w:val="0056304C"/>
    <w:pPr>
      <w:spacing w:before="100" w:beforeAutospacing="1" w:after="100" w:afterAutospacing="1" w:line="240" w:lineRule="auto"/>
    </w:pPr>
    <w:rPr>
      <w:rFonts w:ascii="Times New Roman" w:eastAsia="Times New Roman" w:hAnsi="Times New Roman" w:cs="Times New Roman"/>
      <w:sz w:val="28"/>
      <w:szCs w:val="28"/>
      <w:lang w:eastAsia="en-US"/>
    </w:rPr>
  </w:style>
  <w:style w:type="paragraph" w:customStyle="1" w:styleId="xl68">
    <w:name w:val="xl68"/>
    <w:basedOn w:val="Normal"/>
    <w:rsid w:val="0056304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6"/>
      <w:szCs w:val="26"/>
      <w:lang w:eastAsia="en-US"/>
    </w:rPr>
  </w:style>
  <w:style w:type="paragraph" w:customStyle="1" w:styleId="xl69">
    <w:name w:val="xl69"/>
    <w:basedOn w:val="Normal"/>
    <w:rsid w:val="0056304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6"/>
      <w:szCs w:val="26"/>
      <w:lang w:eastAsia="en-US"/>
    </w:rPr>
  </w:style>
  <w:style w:type="paragraph" w:customStyle="1" w:styleId="xl70">
    <w:name w:val="xl70"/>
    <w:basedOn w:val="Normal"/>
    <w:rsid w:val="0056304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n-US"/>
    </w:rPr>
  </w:style>
  <w:style w:type="paragraph" w:customStyle="1" w:styleId="xl71">
    <w:name w:val="xl71"/>
    <w:basedOn w:val="Normal"/>
    <w:rsid w:val="005630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en-US"/>
    </w:rPr>
  </w:style>
  <w:style w:type="paragraph" w:customStyle="1" w:styleId="xl72">
    <w:name w:val="xl72"/>
    <w:basedOn w:val="Normal"/>
    <w:rsid w:val="0056304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n-US"/>
    </w:rPr>
  </w:style>
  <w:style w:type="paragraph" w:customStyle="1" w:styleId="xl73">
    <w:name w:val="xl73"/>
    <w:basedOn w:val="Normal"/>
    <w:rsid w:val="005630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en-US"/>
    </w:rPr>
  </w:style>
  <w:style w:type="paragraph" w:customStyle="1" w:styleId="xl74">
    <w:name w:val="xl74"/>
    <w:basedOn w:val="Normal"/>
    <w:rsid w:val="005630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75">
    <w:name w:val="xl75"/>
    <w:basedOn w:val="Normal"/>
    <w:rsid w:val="0056304C"/>
    <w:pPr>
      <w:spacing w:before="100" w:beforeAutospacing="1" w:after="100" w:afterAutospacing="1" w:line="240" w:lineRule="auto"/>
    </w:pPr>
    <w:rPr>
      <w:rFonts w:ascii="Times New Roman" w:eastAsia="Times New Roman" w:hAnsi="Times New Roman" w:cs="Times New Roman"/>
      <w:b/>
      <w:bCs/>
      <w:sz w:val="28"/>
      <w:szCs w:val="28"/>
      <w:lang w:eastAsia="en-US"/>
    </w:rPr>
  </w:style>
  <w:style w:type="paragraph" w:customStyle="1" w:styleId="xl76">
    <w:name w:val="xl76"/>
    <w:basedOn w:val="Normal"/>
    <w:rsid w:val="0056304C"/>
    <w:pPr>
      <w:spacing w:before="100" w:beforeAutospacing="1" w:after="100" w:afterAutospacing="1" w:line="240" w:lineRule="auto"/>
    </w:pPr>
    <w:rPr>
      <w:rFonts w:ascii="Times New Roman" w:eastAsia="Times New Roman" w:hAnsi="Times New Roman" w:cs="Times New Roman"/>
      <w:color w:val="FF0000"/>
      <w:sz w:val="28"/>
      <w:szCs w:val="28"/>
      <w:lang w:eastAsia="en-US"/>
    </w:rPr>
  </w:style>
  <w:style w:type="paragraph" w:customStyle="1" w:styleId="xl77">
    <w:name w:val="xl77"/>
    <w:basedOn w:val="Normal"/>
    <w:rsid w:val="0056304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n-US"/>
    </w:rPr>
  </w:style>
  <w:style w:type="paragraph" w:customStyle="1" w:styleId="xl78">
    <w:name w:val="xl78"/>
    <w:basedOn w:val="Normal"/>
    <w:rsid w:val="005630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en-US"/>
    </w:rPr>
  </w:style>
  <w:style w:type="paragraph" w:customStyle="1" w:styleId="xl79">
    <w:name w:val="xl79"/>
    <w:basedOn w:val="Normal"/>
    <w:rsid w:val="005630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en-US"/>
    </w:rPr>
  </w:style>
  <w:style w:type="paragraph" w:customStyle="1" w:styleId="xl80">
    <w:name w:val="xl80"/>
    <w:basedOn w:val="Normal"/>
    <w:rsid w:val="005630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en-US"/>
    </w:rPr>
  </w:style>
  <w:style w:type="paragraph" w:customStyle="1" w:styleId="xl81">
    <w:name w:val="xl81"/>
    <w:basedOn w:val="Normal"/>
    <w:rsid w:val="0056304C"/>
    <w:pPr>
      <w:spacing w:before="100" w:beforeAutospacing="1" w:after="100" w:afterAutospacing="1" w:line="240" w:lineRule="auto"/>
    </w:pPr>
    <w:rPr>
      <w:rFonts w:ascii="Times New Roman" w:eastAsia="Times New Roman" w:hAnsi="Times New Roman" w:cs="Times New Roman"/>
      <w:sz w:val="28"/>
      <w:szCs w:val="28"/>
      <w:lang w:eastAsia="en-US"/>
    </w:rPr>
  </w:style>
  <w:style w:type="paragraph" w:customStyle="1" w:styleId="xl82">
    <w:name w:val="xl82"/>
    <w:basedOn w:val="Normal"/>
    <w:rsid w:val="0056304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US"/>
    </w:rPr>
  </w:style>
  <w:style w:type="paragraph" w:customStyle="1" w:styleId="xl83">
    <w:name w:val="xl83"/>
    <w:basedOn w:val="Normal"/>
    <w:rsid w:val="0056304C"/>
    <w:pPr>
      <w:spacing w:before="100" w:beforeAutospacing="1" w:after="100" w:afterAutospacing="1" w:line="240" w:lineRule="auto"/>
    </w:pPr>
    <w:rPr>
      <w:rFonts w:ascii="Times New Roman" w:eastAsia="Times New Roman" w:hAnsi="Times New Roman" w:cs="Times New Roman"/>
      <w:sz w:val="28"/>
      <w:szCs w:val="28"/>
      <w:lang w:eastAsia="en-US"/>
    </w:rPr>
  </w:style>
  <w:style w:type="paragraph" w:customStyle="1" w:styleId="xl84">
    <w:name w:val="xl84"/>
    <w:basedOn w:val="Normal"/>
    <w:rsid w:val="005630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en-US"/>
    </w:rPr>
  </w:style>
  <w:style w:type="paragraph" w:customStyle="1" w:styleId="xl85">
    <w:name w:val="xl85"/>
    <w:basedOn w:val="Normal"/>
    <w:rsid w:val="0056304C"/>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6"/>
      <w:szCs w:val="26"/>
      <w:lang w:eastAsia="en-US"/>
    </w:rPr>
  </w:style>
  <w:style w:type="paragraph" w:customStyle="1" w:styleId="xl86">
    <w:name w:val="xl86"/>
    <w:basedOn w:val="Normal"/>
    <w:rsid w:val="0056304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6"/>
      <w:szCs w:val="26"/>
      <w:lang w:eastAsia="en-US"/>
    </w:rPr>
  </w:style>
  <w:style w:type="paragraph" w:customStyle="1" w:styleId="xl87">
    <w:name w:val="xl87"/>
    <w:basedOn w:val="Normal"/>
    <w:rsid w:val="0056304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en-US"/>
    </w:rPr>
  </w:style>
  <w:style w:type="paragraph" w:customStyle="1" w:styleId="xl88">
    <w:name w:val="xl88"/>
    <w:basedOn w:val="Normal"/>
    <w:rsid w:val="0056304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en-US"/>
    </w:rPr>
  </w:style>
  <w:style w:type="paragraph" w:customStyle="1" w:styleId="xl89">
    <w:name w:val="xl89"/>
    <w:basedOn w:val="Normal"/>
    <w:rsid w:val="0056304C"/>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n-US"/>
    </w:rPr>
  </w:style>
  <w:style w:type="paragraph" w:customStyle="1" w:styleId="xl90">
    <w:name w:val="xl90"/>
    <w:basedOn w:val="Normal"/>
    <w:rsid w:val="0056304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n-US"/>
    </w:rPr>
  </w:style>
  <w:style w:type="paragraph" w:customStyle="1" w:styleId="xl91">
    <w:name w:val="xl91"/>
    <w:basedOn w:val="Normal"/>
    <w:rsid w:val="0056304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en-US"/>
    </w:rPr>
  </w:style>
  <w:style w:type="paragraph" w:customStyle="1" w:styleId="xl92">
    <w:name w:val="xl92"/>
    <w:basedOn w:val="Normal"/>
    <w:rsid w:val="0056304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n-US"/>
    </w:rPr>
  </w:style>
  <w:style w:type="paragraph" w:customStyle="1" w:styleId="xl93">
    <w:name w:val="xl93"/>
    <w:basedOn w:val="Normal"/>
    <w:rsid w:val="0056304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en-US"/>
    </w:rPr>
  </w:style>
  <w:style w:type="paragraph" w:customStyle="1" w:styleId="xl94">
    <w:name w:val="xl94"/>
    <w:basedOn w:val="Normal"/>
    <w:rsid w:val="0056304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n-US"/>
    </w:rPr>
  </w:style>
  <w:style w:type="paragraph" w:customStyle="1" w:styleId="xl95">
    <w:name w:val="xl95"/>
    <w:basedOn w:val="Normal"/>
    <w:rsid w:val="0056304C"/>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8"/>
      <w:szCs w:val="28"/>
      <w:lang w:eastAsia="en-US"/>
    </w:rPr>
  </w:style>
  <w:style w:type="paragraph" w:customStyle="1" w:styleId="xl96">
    <w:name w:val="xl96"/>
    <w:basedOn w:val="Normal"/>
    <w:rsid w:val="0056304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n-US"/>
    </w:rPr>
  </w:style>
  <w:style w:type="paragraph" w:customStyle="1" w:styleId="xl97">
    <w:name w:val="xl97"/>
    <w:basedOn w:val="Normal"/>
    <w:rsid w:val="0056304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US"/>
    </w:rPr>
  </w:style>
  <w:style w:type="paragraph" w:customStyle="1" w:styleId="xl98">
    <w:name w:val="xl98"/>
    <w:basedOn w:val="Normal"/>
    <w:rsid w:val="005630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en-US"/>
    </w:rPr>
  </w:style>
  <w:style w:type="paragraph" w:customStyle="1" w:styleId="xl99">
    <w:name w:val="xl99"/>
    <w:basedOn w:val="Normal"/>
    <w:rsid w:val="0056304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US"/>
    </w:rPr>
  </w:style>
  <w:style w:type="paragraph" w:customStyle="1" w:styleId="xl100">
    <w:name w:val="xl100"/>
    <w:basedOn w:val="Normal"/>
    <w:rsid w:val="005630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01">
    <w:name w:val="xl101"/>
    <w:basedOn w:val="Normal"/>
    <w:rsid w:val="005630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US"/>
    </w:rPr>
  </w:style>
  <w:style w:type="paragraph" w:customStyle="1" w:styleId="xl102">
    <w:name w:val="xl102"/>
    <w:basedOn w:val="Normal"/>
    <w:rsid w:val="0056304C"/>
    <w:pPr>
      <w:spacing w:before="100" w:beforeAutospacing="1" w:after="100" w:afterAutospacing="1" w:line="240" w:lineRule="auto"/>
      <w:textAlignment w:val="center"/>
    </w:pPr>
    <w:rPr>
      <w:rFonts w:ascii="Times New Roman" w:eastAsia="Times New Roman" w:hAnsi="Times New Roman" w:cs="Times New Roman"/>
      <w:sz w:val="26"/>
      <w:szCs w:val="26"/>
      <w:lang w:eastAsia="en-US"/>
    </w:rPr>
  </w:style>
  <w:style w:type="paragraph" w:customStyle="1" w:styleId="xl103">
    <w:name w:val="xl103"/>
    <w:basedOn w:val="Normal"/>
    <w:rsid w:val="0056304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n-US"/>
    </w:rPr>
  </w:style>
  <w:style w:type="paragraph" w:customStyle="1" w:styleId="xl104">
    <w:name w:val="xl104"/>
    <w:basedOn w:val="Normal"/>
    <w:rsid w:val="0056304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US"/>
    </w:rPr>
  </w:style>
  <w:style w:type="paragraph" w:customStyle="1" w:styleId="xl105">
    <w:name w:val="xl105"/>
    <w:basedOn w:val="Normal"/>
    <w:rsid w:val="0056304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11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11</Pages>
  <Words>2752</Words>
  <Characters>15688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User</cp:lastModifiedBy>
  <cp:revision>47</cp:revision>
  <dcterms:created xsi:type="dcterms:W3CDTF">2026-04-02T03:29:00Z</dcterms:created>
  <dcterms:modified xsi:type="dcterms:W3CDTF">2026-04-14T07:07:00Z</dcterms:modified>
</cp:coreProperties>
</file>